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0C9" w:rsidRPr="003A40C9" w:rsidRDefault="001D6BB1" w:rsidP="003A40C9">
      <w:pPr>
        <w:rPr>
          <w:rFonts w:ascii="Arial" w:eastAsia="Calibri" w:hAnsi="Arial" w:cs="Arial"/>
          <w:b/>
          <w:sz w:val="24"/>
          <w:lang w:eastAsia="en-GB"/>
        </w:rPr>
      </w:pPr>
      <w:r>
        <w:rPr>
          <w:rFonts w:ascii="Arial" w:eastAsia="Calibri" w:hAnsi="Arial" w:cs="Arial"/>
          <w:b/>
          <w:sz w:val="24"/>
          <w:lang w:eastAsia="en-GB"/>
        </w:rPr>
        <w:t>3GPP TSG-RAN WG3 #11</w:t>
      </w:r>
      <w:r>
        <w:rPr>
          <w:rFonts w:ascii="Arial" w:eastAsiaTheme="minorEastAsia" w:hAnsi="Arial" w:cs="Arial" w:hint="eastAsia"/>
          <w:b/>
          <w:sz w:val="24"/>
          <w:lang w:eastAsia="zh-CN"/>
        </w:rPr>
        <w:t>8</w:t>
      </w:r>
      <w:r w:rsidR="003A40C9" w:rsidRPr="003A40C9">
        <w:rPr>
          <w:rFonts w:ascii="Arial" w:eastAsia="Calibri" w:hAnsi="Arial" w:cs="Arial"/>
          <w:b/>
          <w:sz w:val="24"/>
          <w:lang w:eastAsia="en-GB"/>
        </w:rPr>
        <w:t>-e</w:t>
      </w:r>
      <w:r w:rsidR="003A40C9" w:rsidRPr="003A40C9">
        <w:rPr>
          <w:rFonts w:ascii="Arial" w:eastAsia="Calibri" w:hAnsi="Arial" w:cs="Arial"/>
          <w:b/>
          <w:sz w:val="24"/>
          <w:lang w:eastAsia="en-GB"/>
        </w:rPr>
        <w:tab/>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3A40C9" w:rsidRPr="003A40C9">
        <w:rPr>
          <w:rFonts w:ascii="Arial" w:eastAsia="宋体" w:hAnsi="Arial" w:cs="Arial"/>
          <w:b/>
          <w:sz w:val="24"/>
          <w:lang w:eastAsia="zh-CN"/>
        </w:rPr>
        <w:tab/>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3A40C9" w:rsidRPr="003A40C9">
        <w:rPr>
          <w:rFonts w:ascii="Arial" w:eastAsia="Calibri" w:hAnsi="Arial" w:cs="Arial"/>
          <w:b/>
          <w:sz w:val="24"/>
          <w:lang w:eastAsia="en-GB"/>
        </w:rPr>
        <w:tab/>
      </w:r>
      <w:r w:rsidR="003A40C9"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 xml:space="preserve">  </w:t>
      </w:r>
      <w:r w:rsidR="007530C3" w:rsidRPr="007530C3">
        <w:rPr>
          <w:rFonts w:ascii="Arial" w:eastAsiaTheme="minorEastAsia" w:hAnsi="Arial" w:cs="Arial"/>
          <w:b/>
          <w:sz w:val="24"/>
          <w:lang w:eastAsia="zh-CN"/>
        </w:rPr>
        <w:tab/>
      </w:r>
      <w:r w:rsidR="003A40C9" w:rsidRPr="007530C3">
        <w:rPr>
          <w:rFonts w:ascii="Arial" w:eastAsiaTheme="minorEastAsia" w:hAnsi="Arial" w:cs="Arial"/>
          <w:b/>
          <w:sz w:val="24"/>
          <w:lang w:eastAsia="zh-CN"/>
        </w:rPr>
        <w:t xml:space="preserve">    </w:t>
      </w:r>
      <w:r w:rsidR="003A40C9" w:rsidRPr="003A40C9">
        <w:rPr>
          <w:rFonts w:ascii="Arial" w:eastAsia="Calibri" w:hAnsi="Arial" w:cs="Arial"/>
          <w:b/>
          <w:sz w:val="24"/>
          <w:lang w:eastAsia="en-GB"/>
        </w:rPr>
        <w:tab/>
      </w:r>
      <w:r w:rsidR="000344DA">
        <w:rPr>
          <w:rFonts w:ascii="Arial" w:eastAsiaTheme="minorEastAsia" w:hAnsi="Arial" w:cs="Arial" w:hint="eastAsia"/>
          <w:b/>
          <w:sz w:val="24"/>
          <w:lang w:eastAsia="zh-CN"/>
        </w:rPr>
        <w:t xml:space="preserve">  </w:t>
      </w:r>
      <w:r w:rsidR="003A40C9" w:rsidRPr="003A40C9">
        <w:rPr>
          <w:rFonts w:ascii="Arial" w:eastAsia="Calibri" w:hAnsi="Arial" w:cs="Arial"/>
          <w:b/>
          <w:sz w:val="24"/>
          <w:lang w:eastAsia="en-GB"/>
        </w:rPr>
        <w:t>R3-22</w:t>
      </w:r>
      <w:r w:rsidR="000344DA">
        <w:rPr>
          <w:rFonts w:ascii="Arial" w:eastAsiaTheme="minorEastAsia" w:hAnsi="Arial" w:cs="Arial" w:hint="eastAsia"/>
          <w:b/>
          <w:sz w:val="24"/>
          <w:lang w:eastAsia="zh-CN"/>
        </w:rPr>
        <w:t>6554</w:t>
      </w:r>
    </w:p>
    <w:p w:rsidR="003A40C9" w:rsidRPr="003A40C9" w:rsidRDefault="001D6BB1" w:rsidP="003A40C9">
      <w:pPr>
        <w:rPr>
          <w:rFonts w:ascii="Arial" w:eastAsiaTheme="minorEastAsia" w:hAnsi="Arial" w:cs="Arial"/>
          <w:b/>
          <w:sz w:val="24"/>
          <w:lang w:eastAsia="zh-CN"/>
        </w:rPr>
      </w:pPr>
      <w:r>
        <w:rPr>
          <w:rFonts w:ascii="Arial" w:eastAsia="Calibri" w:hAnsi="Arial" w:cs="Arial"/>
          <w:b/>
          <w:sz w:val="24"/>
          <w:lang w:eastAsia="en-GB"/>
        </w:rPr>
        <w:t>1</w:t>
      </w:r>
      <w:r>
        <w:rPr>
          <w:rFonts w:ascii="Arial" w:eastAsiaTheme="minorEastAsia" w:hAnsi="Arial" w:cs="Arial" w:hint="eastAsia"/>
          <w:b/>
          <w:sz w:val="24"/>
          <w:lang w:eastAsia="zh-CN"/>
        </w:rPr>
        <w:t>4</w:t>
      </w:r>
      <w:r>
        <w:rPr>
          <w:rFonts w:ascii="Arial" w:eastAsia="Calibri" w:hAnsi="Arial" w:cs="Arial"/>
          <w:b/>
          <w:sz w:val="24"/>
          <w:lang w:eastAsia="en-GB"/>
        </w:rPr>
        <w:t xml:space="preserve">th – 18th </w:t>
      </w:r>
      <w:r>
        <w:rPr>
          <w:rFonts w:ascii="Arial" w:eastAsiaTheme="minorEastAsia" w:hAnsi="Arial" w:cs="Arial" w:hint="eastAsia"/>
          <w:b/>
          <w:sz w:val="24"/>
          <w:lang w:eastAsia="zh-CN"/>
        </w:rPr>
        <w:t>Nov</w:t>
      </w:r>
      <w:r w:rsidR="003A40C9" w:rsidRPr="003A40C9">
        <w:rPr>
          <w:rFonts w:ascii="Arial" w:eastAsia="Calibri" w:hAnsi="Arial" w:cs="Arial"/>
          <w:b/>
          <w:sz w:val="24"/>
          <w:lang w:eastAsia="en-GB"/>
        </w:rPr>
        <w:t xml:space="preserve"> 2022</w:t>
      </w:r>
      <w:r w:rsidR="003A40C9" w:rsidRPr="007530C3">
        <w:rPr>
          <w:rFonts w:ascii="Arial" w:eastAsiaTheme="minorEastAsia" w:hAnsi="Arial" w:cs="Arial"/>
          <w:b/>
          <w:sz w:val="24"/>
          <w:lang w:eastAsia="zh-CN"/>
        </w:rPr>
        <w:t xml:space="preserve"> </w:t>
      </w:r>
    </w:p>
    <w:p w:rsidR="00D14B76" w:rsidRDefault="00D14B76" w:rsidP="003A40C9">
      <w:pPr>
        <w:rPr>
          <w:rFonts w:ascii="Arial" w:eastAsiaTheme="minorEastAsia" w:hAnsi="Arial" w:cs="Arial" w:hint="eastAsia"/>
          <w:b/>
          <w:sz w:val="24"/>
          <w:lang w:eastAsia="zh-CN"/>
        </w:rPr>
      </w:pPr>
      <w:r w:rsidRPr="00D14B76">
        <w:rPr>
          <w:rFonts w:ascii="Arial" w:eastAsia="Calibri" w:hAnsi="Arial" w:cs="Arial"/>
          <w:b/>
          <w:sz w:val="24"/>
          <w:lang w:eastAsia="en-GB"/>
        </w:rPr>
        <w:t>Toulouse, France</w:t>
      </w:r>
    </w:p>
    <w:p w:rsidR="00F60C78" w:rsidRPr="007530C3" w:rsidRDefault="00F60C78" w:rsidP="00F60C78">
      <w:pPr>
        <w:pStyle w:val="a4"/>
        <w:rPr>
          <w:rFonts w:eastAsia="宋体" w:cs="Arial"/>
          <w:sz w:val="22"/>
          <w:szCs w:val="22"/>
          <w:lang w:val="en-GB" w:eastAsia="zh-CN"/>
        </w:rPr>
      </w:pPr>
      <w:bookmarkStart w:id="0" w:name="_GoBack"/>
      <w:bookmarkEnd w:id="0"/>
      <w:r w:rsidRPr="007530C3">
        <w:rPr>
          <w:rFonts w:eastAsia="宋体" w:cs="Arial"/>
          <w:sz w:val="22"/>
          <w:szCs w:val="22"/>
          <w:lang w:val="en-GB" w:eastAsia="zh-CN"/>
        </w:rPr>
        <w:tab/>
      </w:r>
    </w:p>
    <w:p w:rsidR="00F60C78" w:rsidRPr="007530C3" w:rsidRDefault="00F60C78" w:rsidP="00F60C78">
      <w:pPr>
        <w:pStyle w:val="a4"/>
        <w:tabs>
          <w:tab w:val="clear" w:pos="4536"/>
          <w:tab w:val="left" w:pos="1800"/>
        </w:tabs>
        <w:ind w:left="1800" w:hanging="1800"/>
        <w:jc w:val="both"/>
        <w:rPr>
          <w:rFonts w:eastAsia="宋体" w:cs="Arial"/>
          <w:sz w:val="22"/>
          <w:szCs w:val="22"/>
          <w:lang w:val="en-GB" w:eastAsia="zh-CN"/>
        </w:rPr>
      </w:pPr>
    </w:p>
    <w:p w:rsidR="00ED703B" w:rsidRPr="007530C3" w:rsidRDefault="00ED703B" w:rsidP="00ED703B">
      <w:pPr>
        <w:pStyle w:val="a4"/>
        <w:tabs>
          <w:tab w:val="left" w:pos="1800"/>
        </w:tabs>
        <w:jc w:val="both"/>
        <w:rPr>
          <w:rFonts w:eastAsiaTheme="minorEastAsia" w:cs="Arial"/>
          <w:sz w:val="24"/>
          <w:lang w:val="en-GB" w:eastAsia="zh-CN"/>
        </w:rPr>
      </w:pPr>
      <w:r w:rsidRPr="007530C3">
        <w:rPr>
          <w:rFonts w:cs="Arial"/>
          <w:sz w:val="24"/>
          <w:lang w:val="en-GB"/>
        </w:rPr>
        <w:t>Agenda Item:</w:t>
      </w:r>
      <w:bookmarkStart w:id="1" w:name="Source"/>
      <w:bookmarkEnd w:id="1"/>
      <w:r w:rsidRPr="007530C3">
        <w:rPr>
          <w:rFonts w:cs="Arial"/>
          <w:sz w:val="24"/>
          <w:lang w:val="en-GB"/>
        </w:rPr>
        <w:tab/>
      </w:r>
      <w:r w:rsidRPr="007530C3">
        <w:rPr>
          <w:rFonts w:eastAsiaTheme="minorEastAsia" w:cs="Arial"/>
          <w:sz w:val="24"/>
          <w:lang w:val="en-GB" w:eastAsia="zh-CN"/>
        </w:rPr>
        <w:t>11.2</w:t>
      </w:r>
    </w:p>
    <w:p w:rsidR="00F60C78" w:rsidRPr="007530C3" w:rsidRDefault="00F60C78" w:rsidP="00F60C78">
      <w:pPr>
        <w:pStyle w:val="a4"/>
        <w:tabs>
          <w:tab w:val="clear" w:pos="4536"/>
          <w:tab w:val="left" w:pos="1800"/>
        </w:tabs>
        <w:ind w:left="1800" w:hanging="1800"/>
        <w:jc w:val="both"/>
        <w:rPr>
          <w:rFonts w:eastAsia="宋体" w:cs="Arial"/>
          <w:sz w:val="24"/>
          <w:lang w:val="en-GB" w:eastAsia="zh-CN"/>
        </w:rPr>
      </w:pPr>
      <w:r w:rsidRPr="007530C3">
        <w:rPr>
          <w:rFonts w:cs="Arial"/>
          <w:sz w:val="24"/>
          <w:lang w:val="en-GB"/>
        </w:rPr>
        <w:t>Source:</w:t>
      </w:r>
      <w:r w:rsidRPr="007530C3">
        <w:rPr>
          <w:rFonts w:cs="Arial"/>
          <w:sz w:val="24"/>
          <w:lang w:val="en-GB"/>
        </w:rPr>
        <w:tab/>
      </w:r>
      <w:r w:rsidRPr="007530C3">
        <w:rPr>
          <w:rFonts w:eastAsia="宋体" w:cs="Arial"/>
          <w:sz w:val="24"/>
          <w:lang w:val="en-GB" w:eastAsia="zh-CN"/>
        </w:rPr>
        <w:t>CATT</w:t>
      </w:r>
    </w:p>
    <w:p w:rsidR="00F60C78" w:rsidRPr="007530C3" w:rsidRDefault="00F60C78" w:rsidP="003A40C9">
      <w:pPr>
        <w:pStyle w:val="a4"/>
        <w:tabs>
          <w:tab w:val="clear" w:pos="4536"/>
          <w:tab w:val="left" w:pos="1800"/>
          <w:tab w:val="left" w:pos="5103"/>
        </w:tabs>
        <w:rPr>
          <w:rFonts w:eastAsia="宋体" w:cs="Arial"/>
          <w:sz w:val="24"/>
          <w:lang w:val="en-GB" w:eastAsia="zh-CN"/>
        </w:rPr>
      </w:pPr>
      <w:r w:rsidRPr="007530C3">
        <w:rPr>
          <w:rFonts w:cs="Arial"/>
          <w:sz w:val="24"/>
          <w:lang w:val="en-GB"/>
        </w:rPr>
        <w:t>Title:</w:t>
      </w:r>
      <w:bookmarkStart w:id="2" w:name="Title"/>
      <w:bookmarkEnd w:id="2"/>
      <w:r w:rsidRPr="007530C3">
        <w:rPr>
          <w:rFonts w:cs="Arial"/>
          <w:sz w:val="24"/>
          <w:lang w:val="en-GB"/>
        </w:rPr>
        <w:tab/>
      </w:r>
      <w:r w:rsidR="006C2069" w:rsidRPr="007530C3">
        <w:rPr>
          <w:rFonts w:eastAsia="宋体" w:cs="Arial"/>
          <w:sz w:val="24"/>
          <w:lang w:val="en-GB" w:eastAsia="zh-CN"/>
        </w:rPr>
        <w:t>Discussion on</w:t>
      </w:r>
      <w:r w:rsidRPr="007530C3">
        <w:rPr>
          <w:rFonts w:eastAsia="宋体" w:cs="Arial"/>
          <w:sz w:val="24"/>
          <w:lang w:val="en-GB" w:eastAsia="zh-CN"/>
        </w:rPr>
        <w:t xml:space="preserve"> </w:t>
      </w:r>
      <w:r w:rsidR="00E52B26" w:rsidRPr="007530C3">
        <w:rPr>
          <w:rFonts w:eastAsia="宋体" w:cs="Arial"/>
          <w:sz w:val="24"/>
          <w:lang w:val="en-GB" w:eastAsia="zh-CN"/>
        </w:rPr>
        <w:t xml:space="preserve">NR QoE </w:t>
      </w:r>
      <w:r w:rsidR="003A40C9" w:rsidRPr="007530C3">
        <w:rPr>
          <w:rFonts w:eastAsia="宋体" w:cs="Arial"/>
          <w:sz w:val="24"/>
          <w:lang w:val="en-GB" w:eastAsia="zh-CN"/>
        </w:rPr>
        <w:t xml:space="preserve">in </w:t>
      </w:r>
      <w:r w:rsidR="00E92489" w:rsidRPr="007530C3">
        <w:rPr>
          <w:rFonts w:eastAsia="宋体" w:cs="Arial"/>
          <w:sz w:val="24"/>
          <w:lang w:val="en-GB" w:eastAsia="zh-CN"/>
        </w:rPr>
        <w:t>RRC_INACTIVE/RRC_IDLE states</w:t>
      </w:r>
    </w:p>
    <w:p w:rsidR="00F60C78" w:rsidRPr="007530C3" w:rsidRDefault="00F60C78" w:rsidP="00F60C78">
      <w:pPr>
        <w:pStyle w:val="a4"/>
        <w:tabs>
          <w:tab w:val="left" w:pos="1800"/>
        </w:tabs>
        <w:jc w:val="both"/>
        <w:rPr>
          <w:rFonts w:eastAsia="宋体" w:cs="Arial"/>
          <w:sz w:val="24"/>
          <w:lang w:val="en-GB" w:eastAsia="zh-CN"/>
        </w:rPr>
      </w:pPr>
      <w:r w:rsidRPr="007530C3">
        <w:rPr>
          <w:rFonts w:cs="Arial"/>
          <w:sz w:val="24"/>
          <w:lang w:val="en-GB"/>
        </w:rPr>
        <w:t>Document for:</w:t>
      </w:r>
      <w:r w:rsidRPr="007530C3">
        <w:rPr>
          <w:rFonts w:cs="Arial"/>
          <w:sz w:val="24"/>
          <w:lang w:val="en-GB"/>
        </w:rPr>
        <w:tab/>
      </w:r>
      <w:bookmarkStart w:id="3" w:name="DocumentFor"/>
      <w:bookmarkEnd w:id="3"/>
      <w:r w:rsidRPr="007530C3">
        <w:rPr>
          <w:rFonts w:cs="Arial"/>
          <w:sz w:val="24"/>
        </w:rPr>
        <w:t>Discussio</w:t>
      </w:r>
      <w:r w:rsidRPr="007530C3">
        <w:rPr>
          <w:rFonts w:eastAsia="宋体" w:cs="Arial"/>
          <w:sz w:val="24"/>
          <w:lang w:eastAsia="zh-CN"/>
        </w:rPr>
        <w:t>n</w:t>
      </w:r>
    </w:p>
    <w:p w:rsidR="00F60C78" w:rsidRPr="007530C3" w:rsidRDefault="00F60C78" w:rsidP="003A40C9">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Introduction</w:t>
      </w:r>
    </w:p>
    <w:p w:rsidR="00965B60" w:rsidRPr="007530C3" w:rsidRDefault="00894E40" w:rsidP="007530C3">
      <w:pPr>
        <w:spacing w:line="276" w:lineRule="auto"/>
        <w:jc w:val="both"/>
        <w:rPr>
          <w:rFonts w:ascii="Arial" w:eastAsiaTheme="minorEastAsia" w:hAnsi="Arial" w:cs="Arial"/>
          <w:color w:val="000000" w:themeColor="text1"/>
          <w:lang w:eastAsia="zh-CN"/>
        </w:rPr>
      </w:pPr>
      <w:r w:rsidRPr="007530C3">
        <w:rPr>
          <w:rFonts w:ascii="Arial" w:eastAsia="MS Mincho" w:hAnsi="Arial" w:cs="Arial"/>
          <w:color w:val="000000" w:themeColor="text1"/>
          <w:lang w:eastAsia="zh-CN"/>
        </w:rPr>
        <w:t>In</w:t>
      </w:r>
      <w:r w:rsidR="00C51D0A" w:rsidRPr="007530C3">
        <w:rPr>
          <w:rFonts w:ascii="Arial" w:eastAsiaTheme="minorEastAsia" w:hAnsi="Arial" w:cs="Arial"/>
          <w:color w:val="000000" w:themeColor="text1"/>
          <w:lang w:eastAsia="zh-CN"/>
        </w:rPr>
        <w:t xml:space="preserve"> last RAN3 meeting</w:t>
      </w:r>
      <w:r w:rsidR="004009AB" w:rsidRPr="007530C3">
        <w:rPr>
          <w:rFonts w:ascii="Arial" w:eastAsia="MS Mincho" w:hAnsi="Arial" w:cs="Arial"/>
          <w:color w:val="000000" w:themeColor="text1"/>
          <w:lang w:eastAsia="zh-CN"/>
        </w:rPr>
        <w:t xml:space="preserve">, </w:t>
      </w:r>
      <w:r w:rsidR="00593C1F" w:rsidRPr="007530C3">
        <w:rPr>
          <w:rFonts w:ascii="Arial" w:eastAsia="MS Mincho" w:hAnsi="Arial" w:cs="Arial"/>
          <w:color w:val="000000" w:themeColor="text1"/>
          <w:lang w:eastAsia="zh-CN"/>
        </w:rPr>
        <w:t xml:space="preserve">the </w:t>
      </w:r>
      <w:r w:rsidR="00C51D0A" w:rsidRPr="007530C3">
        <w:rPr>
          <w:rFonts w:ascii="Arial" w:eastAsiaTheme="minorEastAsia" w:hAnsi="Arial" w:cs="Arial"/>
          <w:color w:val="000000" w:themeColor="text1"/>
          <w:lang w:eastAsia="zh-CN"/>
        </w:rPr>
        <w:t>following agreements have been achieved</w:t>
      </w:r>
      <w:r w:rsidR="009855CF">
        <w:rPr>
          <w:rFonts w:ascii="Arial" w:eastAsiaTheme="minorEastAsia" w:hAnsi="Arial" w:cs="Arial" w:hint="eastAsia"/>
          <w:color w:val="000000" w:themeColor="text1"/>
          <w:lang w:eastAsia="zh-CN"/>
        </w:rPr>
        <w:t xml:space="preserve"> and </w:t>
      </w:r>
      <w:r w:rsidR="009855CF">
        <w:rPr>
          <w:rFonts w:ascii="Arial" w:eastAsiaTheme="minorEastAsia" w:hAnsi="Arial" w:cs="Arial"/>
          <w:color w:val="000000" w:themeColor="text1"/>
          <w:lang w:eastAsia="zh-CN"/>
        </w:rPr>
        <w:t>some</w:t>
      </w:r>
      <w:r w:rsidR="009855CF">
        <w:rPr>
          <w:rFonts w:ascii="Arial" w:eastAsiaTheme="minorEastAsia" w:hAnsi="Arial" w:cs="Arial" w:hint="eastAsia"/>
          <w:color w:val="000000" w:themeColor="text1"/>
          <w:lang w:eastAsia="zh-CN"/>
        </w:rPr>
        <w:t xml:space="preserve"> open issue is </w:t>
      </w:r>
      <w:r w:rsidR="00FA2C51">
        <w:rPr>
          <w:rFonts w:ascii="Arial" w:eastAsiaTheme="minorEastAsia" w:hAnsi="Arial" w:cs="Arial"/>
          <w:color w:val="000000" w:themeColor="text1"/>
          <w:lang w:eastAsia="zh-CN"/>
        </w:rPr>
        <w:t>identified</w:t>
      </w:r>
      <w:r w:rsidR="00FA2C51">
        <w:rPr>
          <w:rFonts w:ascii="Arial" w:eastAsiaTheme="minorEastAsia" w:hAnsi="Arial" w:cs="Arial" w:hint="eastAsia"/>
          <w:color w:val="000000" w:themeColor="text1"/>
          <w:lang w:eastAsia="zh-CN"/>
        </w:rPr>
        <w:t xml:space="preserve">. </w:t>
      </w:r>
      <w:r w:rsidR="00FA2C51">
        <w:rPr>
          <w:rFonts w:ascii="Arial" w:eastAsiaTheme="minorEastAsia" w:hAnsi="Arial" w:cs="Arial"/>
          <w:color w:val="000000" w:themeColor="text1"/>
          <w:lang w:eastAsia="zh-CN"/>
        </w:rPr>
        <w:t>A</w:t>
      </w:r>
      <w:r w:rsidR="00FA2C51">
        <w:rPr>
          <w:rFonts w:ascii="Arial" w:eastAsiaTheme="minorEastAsia" w:hAnsi="Arial" w:cs="Arial" w:hint="eastAsia"/>
          <w:color w:val="000000" w:themeColor="text1"/>
          <w:lang w:eastAsia="zh-CN"/>
        </w:rPr>
        <w:t xml:space="preserve">nd it is captured in chair </w:t>
      </w:r>
      <w:r w:rsidR="00FA2C51">
        <w:rPr>
          <w:rFonts w:ascii="Arial" w:eastAsiaTheme="minorEastAsia" w:hAnsi="Arial" w:cs="Arial"/>
          <w:color w:val="000000" w:themeColor="text1"/>
          <w:lang w:eastAsia="zh-CN"/>
        </w:rPr>
        <w:t>Notes [</w:t>
      </w:r>
      <w:r w:rsidR="00FA2C51">
        <w:rPr>
          <w:rFonts w:ascii="Arial" w:eastAsiaTheme="minorEastAsia" w:hAnsi="Arial" w:cs="Arial" w:hint="eastAsia"/>
          <w:color w:val="000000" w:themeColor="text1"/>
          <w:lang w:eastAsia="zh-CN"/>
        </w:rPr>
        <w:t>1]</w:t>
      </w:r>
      <w:r w:rsidR="00593C1F" w:rsidRPr="007530C3">
        <w:rPr>
          <w:rFonts w:ascii="Arial" w:eastAsiaTheme="minorEastAsia" w:hAnsi="Arial" w:cs="Arial"/>
          <w:color w:val="000000" w:themeColor="text1"/>
          <w:lang w:eastAsia="zh-CN"/>
        </w:rPr>
        <w:t>:</w:t>
      </w:r>
      <w:r w:rsidR="009A66A8" w:rsidRPr="007530C3">
        <w:rPr>
          <w:rFonts w:ascii="Arial" w:eastAsia="MS Mincho" w:hAnsi="Arial" w:cs="Arial"/>
          <w:color w:val="000000" w:themeColor="text1"/>
          <w:lang w:eastAsia="zh-CN"/>
        </w:rPr>
        <w:t xml:space="preserve"> </w:t>
      </w:r>
    </w:p>
    <w:p w:rsidR="009A435A" w:rsidRPr="001030F6" w:rsidRDefault="008C4616" w:rsidP="009855CF">
      <w:pPr>
        <w:spacing w:line="276" w:lineRule="auto"/>
        <w:ind w:leftChars="142" w:left="284"/>
        <w:rPr>
          <w:rFonts w:ascii="Calibri" w:eastAsiaTheme="minorEastAsia" w:hAnsi="Calibri" w:cs="Calibri"/>
          <w:b/>
          <w:bCs/>
          <w:color w:val="008000"/>
          <w:szCs w:val="20"/>
          <w:lang w:eastAsia="zh-CN"/>
        </w:rPr>
      </w:pPr>
      <w:r w:rsidRPr="001030F6">
        <w:rPr>
          <w:rFonts w:ascii="Calibri" w:eastAsia="MS Mincho" w:hAnsi="Calibri" w:cs="Calibri"/>
          <w:b/>
          <w:bCs/>
          <w:color w:val="008000"/>
          <w:szCs w:val="20"/>
        </w:rPr>
        <w:t>Whether UE can only report the INACTIVE/IDLE QoE reports to gNB when the UE has entered to the RRC_CONNECTED due to other reasons is pending to RAN2 discussion.</w:t>
      </w:r>
    </w:p>
    <w:p w:rsidR="008C4616" w:rsidRPr="001030F6" w:rsidRDefault="008C4616" w:rsidP="009855CF">
      <w:pPr>
        <w:spacing w:line="276" w:lineRule="auto"/>
        <w:ind w:leftChars="142" w:left="284"/>
        <w:rPr>
          <w:rFonts w:ascii="Calibri" w:eastAsiaTheme="minorEastAsia" w:hAnsi="Calibri" w:cs="Calibri"/>
          <w:b/>
          <w:bCs/>
          <w:color w:val="008000"/>
          <w:szCs w:val="20"/>
          <w:lang w:eastAsia="zh-CN"/>
        </w:rPr>
      </w:pPr>
      <w:r w:rsidRPr="001030F6">
        <w:rPr>
          <w:rFonts w:ascii="Calibri" w:hAnsi="Calibri" w:cs="Calibri"/>
          <w:b/>
          <w:bCs/>
          <w:color w:val="008000"/>
          <w:szCs w:val="20"/>
        </w:rPr>
        <w:t>RAN3 discuss the alignment between logged MDT and MBS QoE when basic solution for MBS QoE has been defined first.</w:t>
      </w:r>
    </w:p>
    <w:p w:rsidR="008C4616" w:rsidRPr="001030F6" w:rsidRDefault="008C4616" w:rsidP="009855CF">
      <w:pPr>
        <w:spacing w:line="276" w:lineRule="auto"/>
        <w:ind w:leftChars="142" w:left="284"/>
        <w:rPr>
          <w:rFonts w:ascii="Calibri" w:eastAsiaTheme="minorEastAsia" w:hAnsi="Calibri" w:cs="Calibri"/>
          <w:b/>
          <w:bCs/>
          <w:color w:val="008000"/>
          <w:szCs w:val="20"/>
          <w:lang w:eastAsia="zh-CN"/>
        </w:rPr>
      </w:pPr>
      <w:r w:rsidRPr="001030F6">
        <w:rPr>
          <w:rFonts w:ascii="Calibri" w:hAnsi="Calibri" w:cs="Calibri"/>
          <w:b/>
          <w:bCs/>
          <w:color w:val="008000"/>
          <w:szCs w:val="20"/>
        </w:rPr>
        <w:t>RAN3 continues to discuss how to handle the QoE reports sent at new gNB when UE was in RRC_IDLE.</w:t>
      </w:r>
    </w:p>
    <w:p w:rsidR="008C4616" w:rsidRPr="001030F6" w:rsidRDefault="008C4616" w:rsidP="009855CF">
      <w:pPr>
        <w:spacing w:line="276" w:lineRule="auto"/>
        <w:ind w:leftChars="142" w:left="284"/>
        <w:rPr>
          <w:rFonts w:ascii="Arial" w:eastAsiaTheme="minorEastAsia" w:hAnsi="Arial" w:cs="Arial"/>
          <w:i/>
          <w:color w:val="008000"/>
          <w:szCs w:val="20"/>
          <w:lang w:eastAsia="zh-CN"/>
        </w:rPr>
      </w:pPr>
      <w:r w:rsidRPr="001030F6">
        <w:rPr>
          <w:rFonts w:ascii="Calibri" w:hAnsi="Calibri" w:cs="Calibri"/>
          <w:b/>
          <w:bCs/>
          <w:color w:val="008000"/>
          <w:szCs w:val="20"/>
        </w:rPr>
        <w:t>OAM should have the flexibility to collect QoE only in high mobility scenarios and/or in HSDN cells instead of collecting blindly.</w:t>
      </w:r>
    </w:p>
    <w:p w:rsidR="009855CF" w:rsidRPr="001030F6" w:rsidRDefault="009855CF" w:rsidP="009855CF">
      <w:pPr>
        <w:autoSpaceDE w:val="0"/>
        <w:spacing w:before="60" w:after="60" w:line="288" w:lineRule="auto"/>
        <w:ind w:leftChars="142" w:left="284"/>
        <w:jc w:val="both"/>
        <w:rPr>
          <w:rFonts w:ascii="Calibri" w:hAnsi="Calibri" w:cs="Calibri"/>
          <w:b/>
          <w:color w:val="0000FF"/>
          <w:szCs w:val="20"/>
        </w:rPr>
      </w:pPr>
      <w:r w:rsidRPr="001030F6">
        <w:rPr>
          <w:rFonts w:ascii="Calibri" w:hAnsi="Calibri" w:cs="Calibri"/>
          <w:b/>
          <w:color w:val="0000FF"/>
          <w:szCs w:val="20"/>
        </w:rPr>
        <w:t>Open issues:</w:t>
      </w:r>
    </w:p>
    <w:p w:rsidR="009855CF" w:rsidRPr="001030F6" w:rsidRDefault="008C4616" w:rsidP="009855CF">
      <w:pPr>
        <w:spacing w:line="276" w:lineRule="auto"/>
        <w:ind w:leftChars="142" w:left="284"/>
        <w:rPr>
          <w:rFonts w:ascii="Calibri" w:eastAsiaTheme="minorEastAsia" w:hAnsi="Calibri" w:cs="Calibri"/>
          <w:b/>
          <w:bCs/>
          <w:color w:val="0000FF"/>
          <w:szCs w:val="20"/>
          <w:lang w:eastAsia="zh-CN"/>
        </w:rPr>
      </w:pPr>
      <w:r w:rsidRPr="001030F6">
        <w:rPr>
          <w:rFonts w:ascii="Calibri" w:hAnsi="Calibri" w:cs="Calibri"/>
          <w:b/>
          <w:bCs/>
          <w:color w:val="0000FF"/>
          <w:szCs w:val="20"/>
        </w:rPr>
        <w:t>RAN3 waits for SA4 reply to further discuss any MBS service type.</w:t>
      </w:r>
    </w:p>
    <w:p w:rsidR="008C4616" w:rsidRPr="001030F6" w:rsidRDefault="008C4616" w:rsidP="009855CF">
      <w:pPr>
        <w:spacing w:line="276" w:lineRule="auto"/>
        <w:ind w:leftChars="142" w:left="284"/>
        <w:rPr>
          <w:rFonts w:ascii="Calibri" w:eastAsiaTheme="minorEastAsia" w:hAnsi="Calibri" w:cs="Calibri"/>
          <w:b/>
          <w:color w:val="0000FF"/>
          <w:szCs w:val="20"/>
          <w:lang w:eastAsia="zh-CN"/>
        </w:rPr>
      </w:pPr>
      <w:r w:rsidRPr="001030F6">
        <w:rPr>
          <w:rFonts w:ascii="Calibri" w:hAnsi="Calibri" w:cs="Calibri"/>
          <w:b/>
          <w:color w:val="0000FF"/>
          <w:szCs w:val="20"/>
        </w:rPr>
        <w:t>Discuss whether legacy paging is enough in TS37.320?</w:t>
      </w:r>
    </w:p>
    <w:p w:rsidR="008C4616" w:rsidRPr="001030F6" w:rsidRDefault="008C4616" w:rsidP="009855CF">
      <w:pPr>
        <w:spacing w:line="276" w:lineRule="auto"/>
        <w:ind w:leftChars="142" w:left="284"/>
        <w:rPr>
          <w:rFonts w:ascii="Calibri" w:eastAsiaTheme="minorEastAsia" w:hAnsi="Calibri" w:cs="Calibri"/>
          <w:b/>
          <w:bCs/>
          <w:color w:val="0000FF"/>
          <w:szCs w:val="20"/>
          <w:lang w:eastAsia="zh-CN"/>
        </w:rPr>
      </w:pPr>
      <w:r w:rsidRPr="001030F6">
        <w:rPr>
          <w:rFonts w:ascii="Calibri" w:hAnsi="Calibri" w:cs="Calibri"/>
          <w:b/>
          <w:bCs/>
          <w:color w:val="0000FF"/>
          <w:szCs w:val="20"/>
        </w:rPr>
        <w:t xml:space="preserve">Whether UE or CN stores the network instance of QoE configuration when UE in the RRC_IDLE state needs further discussion. </w:t>
      </w:r>
    </w:p>
    <w:p w:rsidR="008C4616" w:rsidRPr="001030F6" w:rsidRDefault="008C4616" w:rsidP="00C40242">
      <w:pPr>
        <w:ind w:leftChars="242" w:left="1331" w:hangingChars="422" w:hanging="847"/>
        <w:rPr>
          <w:rFonts w:ascii="Calibri" w:hAnsi="Calibri" w:cs="Calibri"/>
          <w:b/>
          <w:bCs/>
          <w:color w:val="0000FF"/>
          <w:szCs w:val="20"/>
        </w:rPr>
      </w:pPr>
      <w:r w:rsidRPr="001030F6">
        <w:rPr>
          <w:rFonts w:ascii="Calibri" w:hAnsi="Calibri" w:cs="Calibri"/>
          <w:b/>
          <w:bCs/>
          <w:color w:val="0000FF"/>
          <w:szCs w:val="20"/>
        </w:rPr>
        <w:t>Option 1 (CN-based solution): Old gNB stores the entire network instance QoE configuration at AMF before going to RRC_IDLE and new gNB retrieves the stored QoE configuration from AMF during reconnection.</w:t>
      </w:r>
    </w:p>
    <w:p w:rsidR="008C4616" w:rsidRPr="001030F6" w:rsidRDefault="008C4616" w:rsidP="00C40242">
      <w:pPr>
        <w:spacing w:line="276" w:lineRule="auto"/>
        <w:ind w:leftChars="242" w:left="1331" w:hangingChars="422" w:hanging="847"/>
        <w:rPr>
          <w:rFonts w:ascii="Calibri" w:hAnsi="Calibri" w:cs="Calibri"/>
          <w:b/>
          <w:bCs/>
          <w:color w:val="0000FF"/>
          <w:szCs w:val="20"/>
        </w:rPr>
      </w:pPr>
      <w:r w:rsidRPr="001030F6">
        <w:rPr>
          <w:rFonts w:ascii="Calibri" w:hAnsi="Calibri" w:cs="Calibri"/>
          <w:b/>
          <w:bCs/>
          <w:color w:val="0000FF"/>
          <w:szCs w:val="20"/>
        </w:rPr>
        <w:t>Option 2 (UE-based solution): New gNB doesn’t need to know the QoE configuration of old gNB upon reconnection. It is sufficient if new gNB is informed by UE via QoE report.</w:t>
      </w:r>
    </w:p>
    <w:p w:rsidR="00956BD6" w:rsidRPr="001030F6" w:rsidRDefault="00956BD6" w:rsidP="00956BD6">
      <w:pPr>
        <w:spacing w:line="276" w:lineRule="auto"/>
        <w:ind w:leftChars="142" w:left="284"/>
        <w:rPr>
          <w:rFonts w:ascii="Calibri" w:hAnsi="Calibri" w:cs="Calibri"/>
          <w:b/>
          <w:bCs/>
          <w:color w:val="0000FF"/>
          <w:szCs w:val="20"/>
        </w:rPr>
      </w:pPr>
      <w:r w:rsidRPr="001030F6">
        <w:rPr>
          <w:rFonts w:ascii="Calibri" w:hAnsi="Calibri" w:cs="Calibri"/>
          <w:b/>
          <w:bCs/>
          <w:color w:val="0000FF"/>
          <w:szCs w:val="20"/>
        </w:rPr>
        <w:t>FFS on whether parameters, e.g. MBS session ID, MBS service area, etc. need to be included in MBS QoE configuration over NGAP.</w:t>
      </w:r>
    </w:p>
    <w:p w:rsidR="00956BD6" w:rsidRPr="001030F6" w:rsidRDefault="00956BD6" w:rsidP="00956BD6">
      <w:pPr>
        <w:spacing w:line="276" w:lineRule="auto"/>
        <w:ind w:leftChars="142" w:left="284"/>
        <w:rPr>
          <w:rFonts w:ascii="Calibri" w:hAnsi="Calibri" w:cs="Calibri"/>
          <w:b/>
          <w:bCs/>
          <w:color w:val="0000FF"/>
          <w:szCs w:val="20"/>
        </w:rPr>
      </w:pPr>
      <w:r w:rsidRPr="001030F6">
        <w:rPr>
          <w:rFonts w:ascii="Calibri" w:hAnsi="Calibri" w:cs="Calibri"/>
          <w:b/>
          <w:bCs/>
          <w:color w:val="0000FF"/>
          <w:szCs w:val="20"/>
        </w:rPr>
        <w:t>FFS whether RAN add QoE reference as an explicit IE in QoE report from gNB to MCE.</w:t>
      </w:r>
    </w:p>
    <w:p w:rsidR="00956BD6" w:rsidRPr="001030F6" w:rsidRDefault="00956BD6" w:rsidP="00956BD6">
      <w:pPr>
        <w:spacing w:line="276" w:lineRule="auto"/>
        <w:ind w:leftChars="142" w:left="284"/>
        <w:rPr>
          <w:rFonts w:ascii="Calibri" w:hAnsi="Calibri" w:cs="Calibri"/>
          <w:b/>
          <w:bCs/>
          <w:color w:val="0000FF"/>
          <w:szCs w:val="20"/>
        </w:rPr>
      </w:pPr>
      <w:r w:rsidRPr="001030F6">
        <w:rPr>
          <w:rFonts w:ascii="Calibri" w:hAnsi="Calibri" w:cs="Calibri"/>
          <w:b/>
          <w:bCs/>
          <w:color w:val="0000FF"/>
          <w:szCs w:val="20"/>
        </w:rPr>
        <w:t>FFS on enhancements are needed to support the requirement in Proposal 4.</w:t>
      </w:r>
    </w:p>
    <w:p w:rsidR="00593C1F" w:rsidRPr="007530C3" w:rsidRDefault="00750CA0" w:rsidP="007530C3">
      <w:pPr>
        <w:overflowPunct w:val="0"/>
        <w:autoSpaceDE w:val="0"/>
        <w:autoSpaceDN w:val="0"/>
        <w:adjustRightInd w:val="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w:t>
      </w:r>
      <w:r w:rsidRPr="007530C3">
        <w:rPr>
          <w:rFonts w:ascii="Arial" w:eastAsia="MS Mincho" w:hAnsi="Arial" w:cs="Arial"/>
          <w:color w:val="000000" w:themeColor="text1"/>
          <w:lang w:eastAsia="zh-CN"/>
        </w:rPr>
        <w:t>n this contribution</w:t>
      </w:r>
      <w:r w:rsidRPr="007530C3">
        <w:rPr>
          <w:rFonts w:ascii="Arial" w:eastAsiaTheme="minorEastAsia" w:hAnsi="Arial" w:cs="Arial"/>
          <w:color w:val="000000" w:themeColor="text1"/>
          <w:lang w:eastAsia="zh-CN"/>
        </w:rPr>
        <w:t>,</w:t>
      </w:r>
      <w:r w:rsidRPr="007530C3">
        <w:rPr>
          <w:rFonts w:ascii="Arial" w:eastAsia="MS Mincho" w:hAnsi="Arial" w:cs="Arial"/>
          <w:color w:val="000000" w:themeColor="text1"/>
          <w:lang w:eastAsia="zh-CN"/>
        </w:rPr>
        <w:t xml:space="preserve"> </w:t>
      </w:r>
      <w:r w:rsidR="00C51D0A" w:rsidRPr="007530C3">
        <w:rPr>
          <w:rFonts w:ascii="Arial" w:eastAsia="MS Mincho" w:hAnsi="Arial" w:cs="Arial"/>
          <w:color w:val="000000" w:themeColor="text1"/>
          <w:lang w:eastAsia="zh-CN"/>
        </w:rPr>
        <w:t>we provide some analysis</w:t>
      </w:r>
      <w:r w:rsidR="00C51D0A" w:rsidRPr="007530C3">
        <w:rPr>
          <w:rFonts w:ascii="Arial" w:eastAsiaTheme="minorEastAsia" w:hAnsi="Arial" w:cs="Arial"/>
          <w:color w:val="000000" w:themeColor="text1"/>
          <w:lang w:eastAsia="zh-CN"/>
        </w:rPr>
        <w:t xml:space="preserve"> on open issues.</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Discussion</w:t>
      </w:r>
    </w:p>
    <w:p w:rsidR="005802A8" w:rsidRPr="007530C3" w:rsidRDefault="005802A8" w:rsidP="007530C3">
      <w:pPr>
        <w:pStyle w:val="a0"/>
        <w:rPr>
          <w:rFonts w:ascii="Arial" w:eastAsia="宋体" w:hAnsi="Arial" w:cs="Arial"/>
          <w:b/>
          <w:sz w:val="24"/>
          <w:lang w:eastAsia="zh-CN"/>
        </w:rPr>
      </w:pPr>
      <w:r w:rsidRPr="007530C3">
        <w:rPr>
          <w:rFonts w:ascii="Arial" w:eastAsia="宋体" w:hAnsi="Arial" w:cs="Arial"/>
          <w:b/>
          <w:sz w:val="24"/>
          <w:lang w:eastAsia="zh-CN"/>
        </w:rPr>
        <w:t>2.</w:t>
      </w:r>
      <w:r w:rsidR="00A06A07" w:rsidRPr="007530C3">
        <w:rPr>
          <w:rFonts w:ascii="Arial" w:eastAsia="宋体" w:hAnsi="Arial" w:cs="Arial"/>
          <w:b/>
          <w:sz w:val="24"/>
          <w:lang w:eastAsia="zh-CN"/>
        </w:rPr>
        <w:t>1</w:t>
      </w:r>
      <w:r w:rsidRPr="007530C3">
        <w:rPr>
          <w:rFonts w:ascii="Arial" w:eastAsia="宋体" w:hAnsi="Arial" w:cs="Arial"/>
          <w:b/>
          <w:sz w:val="24"/>
          <w:lang w:eastAsia="zh-CN"/>
        </w:rPr>
        <w:t xml:space="preserve"> </w:t>
      </w:r>
      <w:r w:rsidR="00AC36A9" w:rsidRPr="007530C3">
        <w:rPr>
          <w:rFonts w:ascii="Arial" w:eastAsia="宋体" w:hAnsi="Arial" w:cs="Arial"/>
          <w:b/>
          <w:sz w:val="24"/>
          <w:lang w:eastAsia="zh-CN"/>
        </w:rPr>
        <w:t>open issues</w:t>
      </w:r>
    </w:p>
    <w:p w:rsidR="00B16264" w:rsidRPr="001030F6" w:rsidRDefault="00944C3E" w:rsidP="00C9718F">
      <w:pPr>
        <w:pStyle w:val="a0"/>
        <w:spacing w:line="276" w:lineRule="auto"/>
        <w:rPr>
          <w:rFonts w:ascii="Arial" w:hAnsi="Arial" w:cs="Arial"/>
          <w:color w:val="000000" w:themeColor="text1"/>
          <w:lang w:eastAsia="zh-CN"/>
        </w:rPr>
      </w:pPr>
      <w:r w:rsidRPr="001030F6">
        <w:rPr>
          <w:rFonts w:ascii="Arial" w:hAnsi="Arial" w:cs="Arial"/>
          <w:color w:val="000000" w:themeColor="text1"/>
          <w:lang w:eastAsia="zh-CN"/>
        </w:rPr>
        <w:t>In R17 QoE,</w:t>
      </w:r>
      <w:r w:rsidR="00ED6216" w:rsidRPr="001030F6">
        <w:rPr>
          <w:rFonts w:ascii="Arial" w:hAnsi="Arial" w:cs="Arial" w:hint="eastAsia"/>
          <w:color w:val="000000" w:themeColor="text1"/>
          <w:lang w:eastAsia="zh-CN"/>
        </w:rPr>
        <w:t xml:space="preserve"> </w:t>
      </w:r>
      <w:r w:rsidR="0093085E" w:rsidRPr="001030F6">
        <w:rPr>
          <w:rFonts w:ascii="Arial" w:hAnsi="Arial" w:cs="Arial" w:hint="eastAsia"/>
          <w:color w:val="000000" w:themeColor="text1"/>
          <w:lang w:eastAsia="zh-CN"/>
        </w:rPr>
        <w:t>there is an open issue on whether legacy paging can be used to configure QoE</w:t>
      </w:r>
      <w:r w:rsidR="0093085E" w:rsidRPr="001030F6">
        <w:rPr>
          <w:rFonts w:ascii="Arial" w:hAnsi="Arial" w:cs="Arial"/>
          <w:color w:val="000000" w:themeColor="text1"/>
          <w:lang w:eastAsia="zh-CN"/>
        </w:rPr>
        <w:t xml:space="preserve"> </w:t>
      </w:r>
      <w:r w:rsidR="0093085E" w:rsidRPr="001030F6">
        <w:rPr>
          <w:rFonts w:ascii="Arial" w:hAnsi="Arial" w:cs="Arial" w:hint="eastAsia"/>
          <w:color w:val="000000" w:themeColor="text1"/>
          <w:lang w:eastAsia="zh-CN"/>
        </w:rPr>
        <w:t xml:space="preserve">in </w:t>
      </w:r>
      <w:r w:rsidR="0093085E" w:rsidRPr="001030F6">
        <w:rPr>
          <w:rFonts w:ascii="Arial" w:hAnsi="Arial" w:cs="Arial"/>
          <w:color w:val="000000" w:themeColor="text1"/>
          <w:lang w:eastAsia="zh-CN"/>
        </w:rPr>
        <w:t>RRC_IDLE</w:t>
      </w:r>
      <w:r w:rsidR="0093085E" w:rsidRPr="001030F6">
        <w:rPr>
          <w:rFonts w:ascii="Arial" w:hAnsi="Arial" w:cs="Arial" w:hint="eastAsia"/>
          <w:color w:val="000000" w:themeColor="text1"/>
          <w:lang w:eastAsia="zh-CN"/>
        </w:rPr>
        <w:t>/</w:t>
      </w:r>
      <w:r w:rsidR="0093085E" w:rsidRPr="001030F6">
        <w:rPr>
          <w:rFonts w:ascii="Arial" w:hAnsi="Arial" w:cs="Arial"/>
          <w:color w:val="000000" w:themeColor="text1"/>
          <w:lang w:eastAsia="zh-CN"/>
        </w:rPr>
        <w:t>RRC_INACTIVE state</w:t>
      </w:r>
      <w:r w:rsidR="0093085E" w:rsidRPr="001030F6">
        <w:rPr>
          <w:rFonts w:ascii="Arial" w:hAnsi="Arial" w:cs="Arial" w:hint="eastAsia"/>
          <w:color w:val="000000" w:themeColor="text1"/>
          <w:lang w:eastAsia="zh-CN"/>
        </w:rPr>
        <w:t>.</w:t>
      </w:r>
      <w:r w:rsidR="009855CF" w:rsidRPr="001030F6">
        <w:rPr>
          <w:rFonts w:ascii="Arial" w:hAnsi="Arial" w:cs="Arial" w:hint="eastAsia"/>
          <w:color w:val="000000" w:themeColor="text1"/>
          <w:lang w:eastAsia="zh-CN"/>
        </w:rPr>
        <w:t xml:space="preserve"> </w:t>
      </w:r>
    </w:p>
    <w:p w:rsidR="0054766F" w:rsidRPr="001030F6" w:rsidRDefault="0054766F" w:rsidP="00ED3C78">
      <w:pPr>
        <w:autoSpaceDE w:val="0"/>
        <w:spacing w:before="60" w:after="60" w:line="288" w:lineRule="auto"/>
        <w:jc w:val="both"/>
        <w:rPr>
          <w:rFonts w:ascii="Calibri" w:eastAsiaTheme="minorEastAsia" w:hAnsi="Calibri" w:cs="Calibri"/>
          <w:b/>
          <w:color w:val="0000FF"/>
          <w:szCs w:val="20"/>
          <w:lang w:eastAsia="zh-CN"/>
        </w:rPr>
      </w:pPr>
      <w:r w:rsidRPr="001030F6">
        <w:rPr>
          <w:rFonts w:ascii="Calibri" w:hAnsi="Calibri" w:cs="Calibri"/>
          <w:b/>
          <w:color w:val="0000FF"/>
          <w:szCs w:val="20"/>
        </w:rPr>
        <w:t>Discuss whether legacy paging is enough in TS37.320?</w:t>
      </w:r>
    </w:p>
    <w:p w:rsidR="003532F5" w:rsidRPr="00C9718F" w:rsidRDefault="0093085E" w:rsidP="00C40242">
      <w:pPr>
        <w:pStyle w:val="a0"/>
        <w:spacing w:line="276" w:lineRule="auto"/>
        <w:jc w:val="left"/>
        <w:rPr>
          <w:rFonts w:ascii="Arial" w:eastAsiaTheme="minorEastAsia" w:hAnsi="Arial" w:cs="Arial"/>
          <w:color w:val="000000" w:themeColor="text1"/>
          <w:lang w:eastAsia="zh-CN"/>
        </w:rPr>
      </w:pPr>
      <w:r w:rsidRPr="00C9718F">
        <w:rPr>
          <w:rFonts w:ascii="Arial" w:eastAsiaTheme="minorEastAsia" w:hAnsi="Arial" w:cs="Arial"/>
          <w:color w:val="000000" w:themeColor="text1"/>
          <w:lang w:eastAsia="zh-CN"/>
        </w:rPr>
        <w:t>F</w:t>
      </w:r>
      <w:r w:rsidRPr="00C9718F">
        <w:rPr>
          <w:rFonts w:ascii="Arial" w:eastAsiaTheme="minorEastAsia" w:hAnsi="Arial" w:cs="Arial" w:hint="eastAsia"/>
          <w:color w:val="000000" w:themeColor="text1"/>
          <w:lang w:eastAsia="zh-CN"/>
        </w:rPr>
        <w:t>or s-based QoE</w:t>
      </w:r>
      <w:r w:rsidR="00ED6216" w:rsidRPr="00C9718F">
        <w:rPr>
          <w:rFonts w:ascii="Arial" w:eastAsiaTheme="minorEastAsia" w:hAnsi="Arial" w:cs="Arial" w:hint="eastAsia"/>
          <w:color w:val="000000" w:themeColor="text1"/>
          <w:lang w:eastAsia="zh-CN"/>
        </w:rPr>
        <w:t>, if operator initiate</w:t>
      </w:r>
      <w:r w:rsidR="00B844A7" w:rsidRPr="00C9718F">
        <w:rPr>
          <w:rFonts w:ascii="Arial" w:eastAsiaTheme="minorEastAsia" w:hAnsi="Arial" w:cs="Arial" w:hint="eastAsia"/>
          <w:color w:val="000000" w:themeColor="text1"/>
          <w:lang w:eastAsia="zh-CN"/>
        </w:rPr>
        <w:t>s</w:t>
      </w:r>
      <w:r w:rsidR="00ED6216" w:rsidRPr="00C9718F">
        <w:rPr>
          <w:rFonts w:ascii="Arial" w:eastAsiaTheme="minorEastAsia" w:hAnsi="Arial" w:cs="Arial" w:hint="eastAsia"/>
          <w:color w:val="000000" w:themeColor="text1"/>
          <w:lang w:eastAsia="zh-CN"/>
        </w:rPr>
        <w:t xml:space="preserve"> a broadcast service type QoE while UE i</w:t>
      </w:r>
      <w:r w:rsidR="00B844A7" w:rsidRPr="00C9718F">
        <w:rPr>
          <w:rFonts w:ascii="Arial" w:eastAsiaTheme="minorEastAsia" w:hAnsi="Arial" w:cs="Arial" w:hint="eastAsia"/>
          <w:color w:val="000000" w:themeColor="text1"/>
          <w:lang w:eastAsia="zh-CN"/>
        </w:rPr>
        <w:t>s</w:t>
      </w:r>
      <w:r w:rsidR="00ED6216" w:rsidRPr="00C9718F">
        <w:rPr>
          <w:rFonts w:ascii="Arial" w:eastAsiaTheme="minorEastAsia" w:hAnsi="Arial" w:cs="Arial" w:hint="eastAsia"/>
          <w:color w:val="000000" w:themeColor="text1"/>
          <w:lang w:eastAsia="zh-CN"/>
        </w:rPr>
        <w:t xml:space="preserve"> </w:t>
      </w:r>
      <w:r w:rsidR="00ED6216" w:rsidRPr="00C9718F">
        <w:rPr>
          <w:rFonts w:ascii="Arial" w:eastAsiaTheme="minorEastAsia" w:hAnsi="Arial" w:cs="Arial"/>
          <w:color w:val="000000" w:themeColor="text1"/>
          <w:lang w:eastAsia="zh-CN"/>
        </w:rPr>
        <w:t>in RRC_IDLE/RRC_INACTIVE state</w:t>
      </w:r>
      <w:r w:rsidR="00ED6216" w:rsidRPr="00C9718F">
        <w:rPr>
          <w:rFonts w:ascii="Arial" w:eastAsiaTheme="minorEastAsia" w:hAnsi="Arial" w:cs="Arial" w:hint="eastAsia"/>
          <w:color w:val="000000" w:themeColor="text1"/>
          <w:lang w:eastAsia="zh-CN"/>
        </w:rPr>
        <w:t xml:space="preserve">, it is </w:t>
      </w:r>
      <w:r w:rsidR="00017E68" w:rsidRPr="00C9718F">
        <w:rPr>
          <w:rFonts w:ascii="Arial" w:eastAsiaTheme="minorEastAsia" w:hAnsi="Arial" w:cs="Arial" w:hint="eastAsia"/>
          <w:color w:val="000000" w:themeColor="text1"/>
          <w:lang w:eastAsia="zh-CN"/>
        </w:rPr>
        <w:t>supported</w:t>
      </w:r>
      <w:r w:rsidR="00ED6216" w:rsidRPr="00C9718F">
        <w:rPr>
          <w:rFonts w:ascii="Arial" w:eastAsiaTheme="minorEastAsia" w:hAnsi="Arial" w:cs="Arial" w:hint="eastAsia"/>
          <w:color w:val="000000" w:themeColor="text1"/>
          <w:lang w:eastAsia="zh-CN"/>
        </w:rPr>
        <w:t xml:space="preserve"> to use legacy paging to trigger UE entering RRC connect</w:t>
      </w:r>
      <w:r w:rsidR="00B844A7" w:rsidRPr="00C9718F">
        <w:rPr>
          <w:rFonts w:ascii="Arial" w:eastAsiaTheme="minorEastAsia" w:hAnsi="Arial" w:cs="Arial" w:hint="eastAsia"/>
          <w:color w:val="000000" w:themeColor="text1"/>
          <w:lang w:eastAsia="zh-CN"/>
        </w:rPr>
        <w:t>ion</w:t>
      </w:r>
      <w:r w:rsidR="00ED6216" w:rsidRPr="00C9718F">
        <w:rPr>
          <w:rFonts w:ascii="Arial" w:eastAsiaTheme="minorEastAsia" w:hAnsi="Arial" w:cs="Arial" w:hint="eastAsia"/>
          <w:color w:val="000000" w:themeColor="text1"/>
          <w:lang w:eastAsia="zh-CN"/>
        </w:rPr>
        <w:t xml:space="preserve"> state and then </w:t>
      </w:r>
      <w:r w:rsidR="00ED6216" w:rsidRPr="00C9718F">
        <w:rPr>
          <w:rFonts w:ascii="Arial" w:eastAsiaTheme="minorEastAsia" w:hAnsi="Arial" w:cs="Arial"/>
          <w:color w:val="000000" w:themeColor="text1"/>
          <w:lang w:eastAsia="zh-CN"/>
        </w:rPr>
        <w:t>configure</w:t>
      </w:r>
      <w:r w:rsidR="00ED6216" w:rsidRPr="00C9718F">
        <w:rPr>
          <w:rFonts w:ascii="Arial" w:eastAsiaTheme="minorEastAsia" w:hAnsi="Arial" w:cs="Arial" w:hint="eastAsia"/>
          <w:color w:val="000000" w:themeColor="text1"/>
          <w:lang w:eastAsia="zh-CN"/>
        </w:rPr>
        <w:t xml:space="preserve"> QoE measurement. </w:t>
      </w:r>
      <w:r w:rsidR="00ED6216" w:rsidRPr="00C9718F">
        <w:rPr>
          <w:rFonts w:ascii="Arial" w:eastAsiaTheme="minorEastAsia" w:hAnsi="Arial" w:cs="Arial"/>
          <w:color w:val="000000" w:themeColor="text1"/>
          <w:lang w:eastAsia="zh-CN"/>
        </w:rPr>
        <w:t>B</w:t>
      </w:r>
      <w:r w:rsidR="00ED6216" w:rsidRPr="00C9718F">
        <w:rPr>
          <w:rFonts w:ascii="Arial" w:eastAsiaTheme="minorEastAsia" w:hAnsi="Arial" w:cs="Arial" w:hint="eastAsia"/>
          <w:color w:val="000000" w:themeColor="text1"/>
          <w:lang w:eastAsia="zh-CN"/>
        </w:rPr>
        <w:t xml:space="preserve">ut we do not think it is </w:t>
      </w:r>
      <w:r w:rsidR="00E03E1B" w:rsidRPr="00C9718F">
        <w:rPr>
          <w:rFonts w:ascii="Arial" w:eastAsiaTheme="minorEastAsia" w:hAnsi="Arial" w:cs="Arial" w:hint="eastAsia"/>
          <w:color w:val="000000" w:themeColor="text1"/>
          <w:lang w:eastAsia="zh-CN"/>
        </w:rPr>
        <w:t>an urgent task to configure QoE measurement</w:t>
      </w:r>
      <w:r w:rsidR="00017E68" w:rsidRPr="00C9718F">
        <w:rPr>
          <w:rFonts w:ascii="Arial" w:eastAsiaTheme="minorEastAsia" w:hAnsi="Arial" w:cs="Arial" w:hint="eastAsia"/>
          <w:color w:val="000000" w:themeColor="text1"/>
          <w:lang w:eastAsia="zh-CN"/>
        </w:rPr>
        <w:t xml:space="preserve"> which</w:t>
      </w:r>
      <w:r w:rsidR="00E03E1B" w:rsidRPr="00C9718F">
        <w:rPr>
          <w:rFonts w:ascii="Arial" w:eastAsiaTheme="minorEastAsia" w:hAnsi="Arial" w:cs="Arial" w:hint="eastAsia"/>
          <w:color w:val="000000" w:themeColor="text1"/>
          <w:lang w:eastAsia="zh-CN"/>
        </w:rPr>
        <w:t xml:space="preserve"> </w:t>
      </w:r>
      <w:r w:rsidR="00017E68" w:rsidRPr="00C9718F">
        <w:rPr>
          <w:rFonts w:ascii="Arial" w:eastAsiaTheme="minorEastAsia" w:hAnsi="Arial" w:cs="Arial" w:hint="eastAsia"/>
          <w:color w:val="000000" w:themeColor="text1"/>
          <w:lang w:eastAsia="zh-CN"/>
        </w:rPr>
        <w:t xml:space="preserve">can be done </w:t>
      </w:r>
      <w:r w:rsidR="00E03E1B" w:rsidRPr="00C9718F">
        <w:rPr>
          <w:rFonts w:ascii="Arial" w:eastAsiaTheme="minorEastAsia" w:hAnsi="Arial" w:cs="Arial" w:hint="eastAsia"/>
          <w:color w:val="000000" w:themeColor="text1"/>
          <w:lang w:eastAsia="zh-CN"/>
        </w:rPr>
        <w:t>when UE enter</w:t>
      </w:r>
      <w:r w:rsidR="00B844A7" w:rsidRPr="00C9718F">
        <w:rPr>
          <w:rFonts w:ascii="Arial" w:eastAsiaTheme="minorEastAsia" w:hAnsi="Arial" w:cs="Arial" w:hint="eastAsia"/>
          <w:color w:val="000000" w:themeColor="text1"/>
          <w:lang w:eastAsia="zh-CN"/>
        </w:rPr>
        <w:t>s</w:t>
      </w:r>
      <w:r w:rsidR="00E03E1B" w:rsidRPr="00C9718F">
        <w:rPr>
          <w:rFonts w:ascii="Arial" w:eastAsiaTheme="minorEastAsia" w:hAnsi="Arial" w:cs="Arial" w:hint="eastAsia"/>
          <w:color w:val="000000" w:themeColor="text1"/>
          <w:lang w:eastAsia="zh-CN"/>
        </w:rPr>
        <w:t xml:space="preserve"> RRC connect</w:t>
      </w:r>
      <w:r w:rsidR="00B844A7" w:rsidRPr="00C9718F">
        <w:rPr>
          <w:rFonts w:ascii="Arial" w:eastAsiaTheme="minorEastAsia" w:hAnsi="Arial" w:cs="Arial" w:hint="eastAsia"/>
          <w:color w:val="000000" w:themeColor="text1"/>
          <w:lang w:eastAsia="zh-CN"/>
        </w:rPr>
        <w:t>ion</w:t>
      </w:r>
      <w:r w:rsidR="00E03E1B" w:rsidRPr="00C9718F">
        <w:rPr>
          <w:rFonts w:ascii="Arial" w:eastAsiaTheme="minorEastAsia" w:hAnsi="Arial" w:cs="Arial" w:hint="eastAsia"/>
          <w:color w:val="000000" w:themeColor="text1"/>
          <w:lang w:eastAsia="zh-CN"/>
        </w:rPr>
        <w:t xml:space="preserve"> state for other reasons.</w:t>
      </w:r>
    </w:p>
    <w:p w:rsidR="00E03E1B" w:rsidRPr="00C9718F" w:rsidRDefault="00E03E1B" w:rsidP="00C40242">
      <w:pPr>
        <w:pStyle w:val="a0"/>
        <w:spacing w:line="276" w:lineRule="auto"/>
        <w:jc w:val="left"/>
        <w:rPr>
          <w:rFonts w:ascii="Arial" w:eastAsiaTheme="minorEastAsia" w:hAnsi="Arial" w:cs="Arial"/>
          <w:color w:val="000000" w:themeColor="text1"/>
          <w:lang w:eastAsia="zh-CN"/>
        </w:rPr>
      </w:pPr>
      <w:r w:rsidRPr="00C9718F">
        <w:rPr>
          <w:rFonts w:ascii="Arial" w:eastAsiaTheme="minorEastAsia" w:hAnsi="Arial" w:cs="Arial"/>
          <w:color w:val="000000" w:themeColor="text1"/>
          <w:lang w:eastAsia="zh-CN"/>
        </w:rPr>
        <w:lastRenderedPageBreak/>
        <w:t>F</w:t>
      </w:r>
      <w:r w:rsidRPr="00C9718F">
        <w:rPr>
          <w:rFonts w:ascii="Arial" w:eastAsiaTheme="minorEastAsia" w:hAnsi="Arial" w:cs="Arial" w:hint="eastAsia"/>
          <w:color w:val="000000" w:themeColor="text1"/>
          <w:lang w:eastAsia="zh-CN"/>
        </w:rPr>
        <w:t xml:space="preserve">or m-based QoE, it is </w:t>
      </w:r>
      <w:r w:rsidR="00017E68" w:rsidRPr="00C9718F">
        <w:rPr>
          <w:rFonts w:ascii="Arial" w:eastAsiaTheme="minorEastAsia" w:hAnsi="Arial" w:cs="Arial" w:hint="eastAsia"/>
          <w:color w:val="000000" w:themeColor="text1"/>
          <w:lang w:eastAsia="zh-CN"/>
        </w:rPr>
        <w:t xml:space="preserve">the </w:t>
      </w:r>
      <w:r w:rsidRPr="00C9718F">
        <w:rPr>
          <w:rFonts w:ascii="Arial" w:eastAsiaTheme="minorEastAsia" w:hAnsi="Arial" w:cs="Arial" w:hint="eastAsia"/>
          <w:color w:val="000000" w:themeColor="text1"/>
          <w:lang w:eastAsia="zh-CN"/>
        </w:rPr>
        <w:t>NG-RAN to select UE to configure QoE</w:t>
      </w:r>
      <w:r w:rsidR="00017E68" w:rsidRPr="00C9718F">
        <w:rPr>
          <w:rFonts w:ascii="Arial" w:eastAsiaTheme="minorEastAsia" w:hAnsi="Arial" w:cs="Arial" w:hint="eastAsia"/>
          <w:color w:val="000000" w:themeColor="text1"/>
          <w:lang w:eastAsia="zh-CN"/>
        </w:rPr>
        <w:t xml:space="preserve"> measurement</w:t>
      </w:r>
      <w:r w:rsidRPr="00C9718F">
        <w:rPr>
          <w:rFonts w:ascii="Arial" w:eastAsiaTheme="minorEastAsia" w:hAnsi="Arial" w:cs="Arial" w:hint="eastAsia"/>
          <w:color w:val="000000" w:themeColor="text1"/>
          <w:lang w:eastAsia="zh-CN"/>
        </w:rPr>
        <w:t xml:space="preserve">. NG-RAN can initiate paging for UE in </w:t>
      </w:r>
      <w:r w:rsidRPr="00C9718F">
        <w:rPr>
          <w:rFonts w:ascii="Arial" w:eastAsiaTheme="minorEastAsia" w:hAnsi="Arial" w:cs="Arial"/>
          <w:color w:val="000000" w:themeColor="text1"/>
          <w:lang w:eastAsia="zh-CN"/>
        </w:rPr>
        <w:t>RRC_INACTIVE state</w:t>
      </w:r>
      <w:r w:rsidRPr="00C9718F">
        <w:rPr>
          <w:rFonts w:ascii="Arial" w:eastAsiaTheme="minorEastAsia" w:hAnsi="Arial" w:cs="Arial" w:hint="eastAsia"/>
          <w:color w:val="000000" w:themeColor="text1"/>
          <w:lang w:eastAsia="zh-CN"/>
        </w:rPr>
        <w:t>.</w:t>
      </w:r>
      <w:r w:rsidR="00017E68" w:rsidRPr="00C9718F">
        <w:rPr>
          <w:rFonts w:ascii="Arial" w:eastAsiaTheme="minorEastAsia" w:hAnsi="Arial" w:cs="Arial" w:hint="eastAsia"/>
          <w:color w:val="000000" w:themeColor="text1"/>
          <w:lang w:eastAsia="zh-CN"/>
        </w:rPr>
        <w:t xml:space="preserve"> </w:t>
      </w:r>
      <w:r w:rsidR="00017E68" w:rsidRPr="00C9718F">
        <w:rPr>
          <w:rFonts w:ascii="Arial" w:eastAsiaTheme="minorEastAsia" w:hAnsi="Arial" w:cs="Arial"/>
          <w:color w:val="000000" w:themeColor="text1"/>
          <w:lang w:eastAsia="zh-CN"/>
        </w:rPr>
        <w:t>F</w:t>
      </w:r>
      <w:r w:rsidR="00017E68" w:rsidRPr="00C9718F">
        <w:rPr>
          <w:rFonts w:ascii="Arial" w:eastAsiaTheme="minorEastAsia" w:hAnsi="Arial" w:cs="Arial" w:hint="eastAsia"/>
          <w:color w:val="000000" w:themeColor="text1"/>
          <w:lang w:eastAsia="zh-CN"/>
        </w:rPr>
        <w:t>or the same reason, we do not believe paging</w:t>
      </w:r>
      <w:r w:rsidR="00F27438" w:rsidRPr="00C9718F">
        <w:rPr>
          <w:rFonts w:ascii="Arial" w:eastAsiaTheme="minorEastAsia" w:hAnsi="Arial" w:cs="Arial" w:hint="eastAsia"/>
          <w:color w:val="000000" w:themeColor="text1"/>
          <w:lang w:eastAsia="zh-CN"/>
        </w:rPr>
        <w:t xml:space="preserve"> is </w:t>
      </w:r>
      <w:r w:rsidR="00B844A7" w:rsidRPr="00C9718F">
        <w:rPr>
          <w:rFonts w:ascii="Arial" w:eastAsiaTheme="minorEastAsia" w:hAnsi="Arial" w:cs="Arial" w:hint="eastAsia"/>
          <w:color w:val="000000" w:themeColor="text1"/>
          <w:lang w:eastAsia="zh-CN"/>
        </w:rPr>
        <w:t>needed to configure</w:t>
      </w:r>
      <w:r w:rsidR="00F27438" w:rsidRPr="00C9718F">
        <w:rPr>
          <w:rFonts w:ascii="Arial" w:eastAsiaTheme="minorEastAsia" w:hAnsi="Arial" w:cs="Arial" w:hint="eastAsia"/>
          <w:color w:val="000000" w:themeColor="text1"/>
          <w:lang w:eastAsia="zh-CN"/>
        </w:rPr>
        <w:t xml:space="preserve"> m-based QoE</w:t>
      </w:r>
      <w:r w:rsidR="00B844A7" w:rsidRPr="00C9718F">
        <w:rPr>
          <w:rFonts w:ascii="Arial" w:eastAsiaTheme="minorEastAsia" w:hAnsi="Arial" w:cs="Arial" w:hint="eastAsia"/>
          <w:color w:val="000000" w:themeColor="text1"/>
          <w:lang w:eastAsia="zh-CN"/>
        </w:rPr>
        <w:t xml:space="preserve"> measurement immediately</w:t>
      </w:r>
      <w:r w:rsidR="00F27438" w:rsidRPr="00C9718F">
        <w:rPr>
          <w:rFonts w:ascii="Arial" w:eastAsiaTheme="minorEastAsia" w:hAnsi="Arial" w:cs="Arial" w:hint="eastAsia"/>
          <w:color w:val="000000" w:themeColor="text1"/>
          <w:lang w:eastAsia="zh-CN"/>
        </w:rPr>
        <w:t xml:space="preserve">. </w:t>
      </w:r>
      <w:r w:rsidR="00F27438" w:rsidRPr="00C9718F">
        <w:rPr>
          <w:rFonts w:ascii="Arial" w:eastAsiaTheme="minorEastAsia" w:hAnsi="Arial" w:cs="Arial"/>
          <w:color w:val="000000" w:themeColor="text1"/>
          <w:lang w:eastAsia="zh-CN"/>
        </w:rPr>
        <w:t>I</w:t>
      </w:r>
      <w:r w:rsidR="00F27438" w:rsidRPr="00C9718F">
        <w:rPr>
          <w:rFonts w:ascii="Arial" w:eastAsiaTheme="minorEastAsia" w:hAnsi="Arial" w:cs="Arial" w:hint="eastAsia"/>
          <w:color w:val="000000" w:themeColor="text1"/>
          <w:lang w:eastAsia="zh-CN"/>
        </w:rPr>
        <w:t>t is reasonable for NG-RAN to select RRC connected UE to configure QoE measurement.</w:t>
      </w:r>
    </w:p>
    <w:p w:rsidR="00F27438" w:rsidRPr="00C9718F" w:rsidRDefault="00F27438" w:rsidP="00A37BE7">
      <w:pPr>
        <w:pStyle w:val="a0"/>
        <w:spacing w:line="276" w:lineRule="auto"/>
        <w:rPr>
          <w:rFonts w:ascii="Arial" w:eastAsiaTheme="minorEastAsia" w:hAnsi="Arial" w:cs="Arial"/>
          <w:color w:val="000000" w:themeColor="text1"/>
          <w:lang w:eastAsia="zh-CN"/>
        </w:rPr>
      </w:pPr>
      <w:r w:rsidRPr="00C9718F">
        <w:rPr>
          <w:rFonts w:ascii="Arial" w:eastAsiaTheme="minorEastAsia" w:hAnsi="Arial" w:cs="Arial"/>
          <w:color w:val="000000" w:themeColor="text1"/>
          <w:lang w:eastAsia="zh-CN"/>
        </w:rPr>
        <w:t>A</w:t>
      </w:r>
      <w:r w:rsidRPr="00C9718F">
        <w:rPr>
          <w:rFonts w:ascii="Arial" w:eastAsiaTheme="minorEastAsia" w:hAnsi="Arial" w:cs="Arial" w:hint="eastAsia"/>
          <w:color w:val="000000" w:themeColor="text1"/>
          <w:lang w:eastAsia="zh-CN"/>
        </w:rPr>
        <w:t xml:space="preserve">s for paging to transfer QoE measurement configuration, it is also </w:t>
      </w:r>
      <w:r w:rsidRPr="00C9718F">
        <w:rPr>
          <w:rFonts w:ascii="Arial" w:eastAsiaTheme="minorEastAsia" w:hAnsi="Arial" w:cs="Arial"/>
          <w:color w:val="000000" w:themeColor="text1"/>
          <w:lang w:eastAsia="zh-CN"/>
        </w:rPr>
        <w:t>impossible</w:t>
      </w:r>
      <w:r w:rsidRPr="00C9718F">
        <w:rPr>
          <w:rFonts w:ascii="Arial" w:eastAsiaTheme="minorEastAsia" w:hAnsi="Arial" w:cs="Arial" w:hint="eastAsia"/>
          <w:color w:val="000000" w:themeColor="text1"/>
          <w:lang w:eastAsia="zh-CN"/>
        </w:rPr>
        <w:t xml:space="preserve"> for paging to transfer a large amount of data within </w:t>
      </w:r>
      <w:r w:rsidRPr="00C9718F">
        <w:rPr>
          <w:rFonts w:ascii="Arial" w:eastAsiaTheme="minorEastAsia" w:hAnsi="Arial" w:cs="Arial"/>
          <w:color w:val="000000" w:themeColor="text1"/>
          <w:lang w:eastAsia="zh-CN"/>
        </w:rPr>
        <w:t>tracking areas indicated in the TAI List</w:t>
      </w:r>
      <w:r w:rsidRPr="00C9718F">
        <w:rPr>
          <w:rFonts w:ascii="Arial" w:eastAsiaTheme="minorEastAsia" w:hAnsi="Arial" w:cs="Arial" w:hint="eastAsia"/>
          <w:color w:val="000000" w:themeColor="text1"/>
          <w:lang w:eastAsia="zh-CN"/>
        </w:rPr>
        <w:t>.</w:t>
      </w:r>
      <w:r w:rsidR="00B844A7" w:rsidRPr="00C9718F">
        <w:rPr>
          <w:rFonts w:ascii="Arial" w:eastAsiaTheme="minorEastAsia" w:hAnsi="Arial" w:cs="Arial" w:hint="eastAsia"/>
          <w:color w:val="000000" w:themeColor="text1"/>
          <w:lang w:eastAsia="zh-CN"/>
        </w:rPr>
        <w:t xml:space="preserve"> </w:t>
      </w:r>
      <w:r w:rsidR="00B844A7" w:rsidRPr="00C9718F">
        <w:rPr>
          <w:rFonts w:ascii="Arial" w:eastAsiaTheme="minorEastAsia" w:hAnsi="Arial" w:cs="Arial"/>
          <w:color w:val="000000" w:themeColor="text1"/>
          <w:lang w:eastAsia="zh-CN"/>
        </w:rPr>
        <w:t>I</w:t>
      </w:r>
      <w:r w:rsidR="00B844A7" w:rsidRPr="00C9718F">
        <w:rPr>
          <w:rFonts w:ascii="Arial" w:eastAsiaTheme="minorEastAsia" w:hAnsi="Arial" w:cs="Arial" w:hint="eastAsia"/>
          <w:color w:val="000000" w:themeColor="text1"/>
          <w:lang w:eastAsia="zh-CN"/>
        </w:rPr>
        <w:t>t may waste lots of radio resources.</w:t>
      </w:r>
    </w:p>
    <w:p w:rsidR="00F27438" w:rsidRPr="00C9718F" w:rsidRDefault="00F27438" w:rsidP="00A37BE7">
      <w:pPr>
        <w:pStyle w:val="a0"/>
        <w:spacing w:line="276" w:lineRule="auto"/>
        <w:rPr>
          <w:rFonts w:ascii="Arial" w:eastAsiaTheme="minorEastAsia" w:hAnsi="Arial" w:cs="Arial"/>
          <w:color w:val="000000" w:themeColor="text1"/>
          <w:lang w:eastAsia="zh-CN"/>
        </w:rPr>
      </w:pPr>
      <w:r w:rsidRPr="00C9718F">
        <w:rPr>
          <w:rFonts w:ascii="Arial" w:eastAsiaTheme="minorEastAsia" w:hAnsi="Arial" w:cs="Arial"/>
          <w:color w:val="000000" w:themeColor="text1"/>
          <w:lang w:eastAsia="zh-CN"/>
        </w:rPr>
        <w:t>I</w:t>
      </w:r>
      <w:r w:rsidRPr="00C9718F">
        <w:rPr>
          <w:rFonts w:ascii="Arial" w:eastAsiaTheme="minorEastAsia" w:hAnsi="Arial" w:cs="Arial" w:hint="eastAsia"/>
          <w:color w:val="000000" w:themeColor="text1"/>
          <w:lang w:eastAsia="zh-CN"/>
        </w:rPr>
        <w:t>n one word, we do not think legacy paging is needed for configuring QoE measurement.</w:t>
      </w:r>
    </w:p>
    <w:p w:rsidR="003532F5" w:rsidRPr="007530C3" w:rsidRDefault="003532F5" w:rsidP="003B52F8">
      <w:pPr>
        <w:pStyle w:val="a0"/>
        <w:rPr>
          <w:rFonts w:ascii="Arial" w:eastAsiaTheme="minorEastAsia" w:hAnsi="Arial" w:cs="Arial"/>
          <w:color w:val="000000" w:themeColor="text1"/>
          <w:lang w:eastAsia="zh-CN"/>
        </w:rPr>
      </w:pPr>
      <w:r w:rsidRPr="007530C3">
        <w:rPr>
          <w:rFonts w:ascii="Arial" w:eastAsiaTheme="minorEastAsia" w:hAnsi="Arial" w:cs="Arial"/>
          <w:b/>
          <w:color w:val="000000" w:themeColor="text1"/>
          <w:lang w:eastAsia="zh-CN"/>
        </w:rPr>
        <w:t xml:space="preserve">Proposal </w:t>
      </w:r>
      <w:r w:rsidR="000A77A6" w:rsidRPr="007530C3">
        <w:rPr>
          <w:rFonts w:ascii="Arial" w:eastAsiaTheme="minorEastAsia" w:hAnsi="Arial" w:cs="Arial"/>
          <w:b/>
          <w:color w:val="000000" w:themeColor="text1"/>
          <w:lang w:eastAsia="zh-CN"/>
        </w:rPr>
        <w:t>1</w:t>
      </w:r>
      <w:r w:rsidRPr="007530C3">
        <w:rPr>
          <w:rFonts w:ascii="Arial" w:eastAsiaTheme="minorEastAsia" w:hAnsi="Arial" w:cs="Arial"/>
          <w:b/>
          <w:color w:val="000000" w:themeColor="text1"/>
          <w:lang w:eastAsia="zh-CN"/>
        </w:rPr>
        <w:t>:</w:t>
      </w:r>
      <w:r w:rsidR="00F27438" w:rsidRPr="00F27438">
        <w:rPr>
          <w:rFonts w:ascii="Arial" w:eastAsiaTheme="minorEastAsia" w:hAnsi="Arial" w:cs="Arial"/>
          <w:b/>
          <w:color w:val="000000" w:themeColor="text1"/>
          <w:lang w:eastAsia="zh-CN"/>
        </w:rPr>
        <w:t xml:space="preserve"> legacy paging is </w:t>
      </w:r>
      <w:r w:rsidR="00C74540">
        <w:rPr>
          <w:rFonts w:ascii="Arial" w:eastAsiaTheme="minorEastAsia" w:hAnsi="Arial" w:cs="Arial" w:hint="eastAsia"/>
          <w:b/>
          <w:color w:val="000000" w:themeColor="text1"/>
          <w:lang w:eastAsia="zh-CN"/>
        </w:rPr>
        <w:t xml:space="preserve">not </w:t>
      </w:r>
      <w:r w:rsidR="00F27438" w:rsidRPr="00F27438">
        <w:rPr>
          <w:rFonts w:ascii="Arial" w:eastAsiaTheme="minorEastAsia" w:hAnsi="Arial" w:cs="Arial"/>
          <w:b/>
          <w:color w:val="000000" w:themeColor="text1"/>
          <w:lang w:eastAsia="zh-CN"/>
        </w:rPr>
        <w:t>needed for configuring QoE measurement</w:t>
      </w:r>
      <w:r w:rsidR="00F27438">
        <w:rPr>
          <w:rFonts w:ascii="Arial" w:eastAsiaTheme="minorEastAsia" w:hAnsi="Arial" w:cs="Arial" w:hint="eastAsia"/>
          <w:b/>
          <w:color w:val="000000" w:themeColor="text1"/>
          <w:lang w:eastAsia="zh-CN"/>
        </w:rPr>
        <w:t>.</w:t>
      </w:r>
    </w:p>
    <w:p w:rsidR="00796675" w:rsidRPr="007530C3" w:rsidRDefault="00CC7D35" w:rsidP="00CC7D35">
      <w:pPr>
        <w:pStyle w:val="a0"/>
        <w:spacing w:line="276" w:lineRule="auto"/>
        <w:jc w:val="left"/>
        <w:rPr>
          <w:rFonts w:ascii="Arial" w:eastAsiaTheme="minorEastAsia" w:hAnsi="Arial" w:cs="Arial"/>
          <w:color w:val="000000" w:themeColor="text1"/>
          <w:lang w:eastAsia="zh-CN"/>
        </w:rPr>
      </w:pPr>
      <w:r>
        <w:rPr>
          <w:rFonts w:ascii="Arial" w:eastAsiaTheme="minorEastAsia" w:hAnsi="Arial" w:cs="Arial"/>
          <w:color w:val="000000" w:themeColor="text1"/>
          <w:lang w:eastAsia="zh-CN"/>
        </w:rPr>
        <w:t>B</w:t>
      </w:r>
      <w:r>
        <w:rPr>
          <w:rFonts w:ascii="Arial" w:eastAsiaTheme="minorEastAsia" w:hAnsi="Arial" w:cs="Arial" w:hint="eastAsia"/>
          <w:color w:val="000000" w:themeColor="text1"/>
          <w:lang w:eastAsia="zh-CN"/>
        </w:rPr>
        <w:t>esides paging, there are many n</w:t>
      </w:r>
      <w:r w:rsidRPr="00CC7D35">
        <w:rPr>
          <w:rFonts w:ascii="Arial" w:eastAsiaTheme="minorEastAsia" w:hAnsi="Arial" w:cs="Arial"/>
          <w:color w:val="000000" w:themeColor="text1"/>
          <w:lang w:eastAsia="zh-CN"/>
        </w:rPr>
        <w:t>ew mechanisms for QoE configuration</w:t>
      </w:r>
      <w:r>
        <w:rPr>
          <w:rFonts w:ascii="Arial" w:eastAsiaTheme="minorEastAsia" w:hAnsi="Arial" w:cs="Arial" w:hint="eastAsia"/>
          <w:color w:val="000000" w:themeColor="text1"/>
          <w:lang w:eastAsia="zh-CN"/>
        </w:rPr>
        <w:t>,</w:t>
      </w:r>
      <w:r w:rsidRPr="00CC7D35">
        <w:t xml:space="preserve"> </w:t>
      </w:r>
      <w:r>
        <w:rPr>
          <w:rFonts w:ascii="Arial" w:eastAsiaTheme="minorEastAsia" w:hAnsi="Arial" w:cs="Arial"/>
          <w:color w:val="000000" w:themeColor="text1"/>
          <w:lang w:eastAsia="zh-CN"/>
        </w:rPr>
        <w:t xml:space="preserve">e.g. </w:t>
      </w:r>
      <w:r w:rsidRPr="00CC7D35">
        <w:rPr>
          <w:rFonts w:ascii="Arial" w:eastAsiaTheme="minorEastAsia" w:hAnsi="Arial" w:cs="Arial"/>
          <w:color w:val="000000" w:themeColor="text1"/>
          <w:lang w:eastAsia="zh-CN"/>
        </w:rPr>
        <w:t>MCCH, SIB</w:t>
      </w:r>
      <w:r>
        <w:rPr>
          <w:rFonts w:ascii="Arial" w:eastAsiaTheme="minorEastAsia" w:hAnsi="Arial" w:cs="Arial" w:hint="eastAsia"/>
          <w:color w:val="000000" w:themeColor="text1"/>
          <w:lang w:eastAsia="zh-CN"/>
        </w:rPr>
        <w:t xml:space="preserve"> are discussed in last RAN3 meeting, but no agreement has been achieved.</w:t>
      </w:r>
      <w:r w:rsidR="00DD2086">
        <w:rPr>
          <w:rFonts w:ascii="Arial" w:eastAsiaTheme="minorEastAsia" w:hAnsi="Arial" w:cs="Arial" w:hint="eastAsia"/>
          <w:color w:val="000000" w:themeColor="text1"/>
          <w:lang w:eastAsia="zh-CN"/>
        </w:rPr>
        <w:t xml:space="preserve"> </w:t>
      </w:r>
      <w:r w:rsidR="00796675" w:rsidRPr="007530C3">
        <w:rPr>
          <w:rFonts w:ascii="Arial" w:eastAsiaTheme="minorEastAsia" w:hAnsi="Arial" w:cs="Arial"/>
          <w:color w:val="000000" w:themeColor="text1"/>
          <w:lang w:eastAsia="zh-CN"/>
        </w:rPr>
        <w:t>Here we discuss the pros and cons.</w:t>
      </w:r>
    </w:p>
    <w:p w:rsidR="00796675" w:rsidRPr="007530C3" w:rsidRDefault="0079667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Pros:</w:t>
      </w:r>
    </w:p>
    <w:p w:rsidR="00B16264" w:rsidRPr="007530C3" w:rsidRDefault="000A77A6"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The advantage of using broadcast to configure QoE measurement is </w:t>
      </w:r>
      <w:r w:rsidR="00C508F9" w:rsidRPr="007530C3">
        <w:rPr>
          <w:rFonts w:ascii="Arial" w:eastAsiaTheme="minorEastAsia" w:hAnsi="Arial" w:cs="Arial"/>
          <w:color w:val="000000" w:themeColor="text1"/>
          <w:lang w:eastAsia="zh-CN"/>
        </w:rPr>
        <w:t xml:space="preserve">the </w:t>
      </w:r>
      <w:r w:rsidRPr="007530C3">
        <w:rPr>
          <w:rFonts w:ascii="Arial" w:eastAsiaTheme="minorEastAsia" w:hAnsi="Arial" w:cs="Arial"/>
          <w:color w:val="000000" w:themeColor="text1"/>
          <w:lang w:eastAsia="zh-CN"/>
        </w:rPr>
        <w:t xml:space="preserve">configuration can be sent to UE at the first time when UE access to the cell. </w:t>
      </w:r>
      <w:r w:rsidR="003E68D6" w:rsidRPr="007530C3">
        <w:rPr>
          <w:rFonts w:ascii="Arial" w:eastAsiaTheme="minorEastAsia" w:hAnsi="Arial" w:cs="Arial"/>
          <w:color w:val="000000" w:themeColor="text1"/>
          <w:lang w:eastAsia="zh-CN"/>
        </w:rPr>
        <w:t>But</w:t>
      </w:r>
      <w:r w:rsidRPr="007530C3">
        <w:rPr>
          <w:rFonts w:ascii="Arial" w:eastAsiaTheme="minorEastAsia" w:hAnsi="Arial" w:cs="Arial"/>
          <w:color w:val="000000" w:themeColor="text1"/>
          <w:lang w:eastAsia="zh-CN"/>
        </w:rPr>
        <w:t xml:space="preserve"> we think the </w:t>
      </w:r>
      <w:r w:rsidR="009B734D">
        <w:rPr>
          <w:rFonts w:ascii="Arial" w:eastAsiaTheme="minorEastAsia" w:hAnsi="Arial" w:cs="Arial" w:hint="eastAsia"/>
          <w:color w:val="000000" w:themeColor="text1"/>
          <w:lang w:eastAsia="zh-CN"/>
        </w:rPr>
        <w:t>benefit</w:t>
      </w:r>
      <w:r w:rsidRPr="007530C3">
        <w:rPr>
          <w:rFonts w:ascii="Arial" w:eastAsiaTheme="minorEastAsia" w:hAnsi="Arial" w:cs="Arial"/>
          <w:color w:val="000000" w:themeColor="text1"/>
          <w:lang w:eastAsia="zh-CN"/>
        </w:rPr>
        <w:t xml:space="preserve"> is so limited because it is not an urgent task especially for m-based QoE measurement task. </w:t>
      </w:r>
      <w:r w:rsidR="003E68D6" w:rsidRPr="007530C3">
        <w:rPr>
          <w:rFonts w:ascii="Arial" w:eastAsiaTheme="minorEastAsia" w:hAnsi="Arial" w:cs="Arial"/>
          <w:color w:val="000000" w:themeColor="text1"/>
          <w:lang w:eastAsia="zh-CN"/>
        </w:rPr>
        <w:t>Operator triggers m-based QoE measurement to collect QoE measurement result for certain area for a period of time. It is usually a relatively long time, i.e. it is not in a hurry to configure UE at the first time.</w:t>
      </w:r>
    </w:p>
    <w:p w:rsidR="00B16264" w:rsidRPr="007530C3" w:rsidRDefault="00E40F6F"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Cons:</w:t>
      </w:r>
    </w:p>
    <w:p w:rsidR="00E40F6F" w:rsidRPr="007530C3" w:rsidRDefault="008514D4"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It waste more Uu interface resource due to MCCH is use</w:t>
      </w:r>
      <w:r w:rsidR="00C508F9" w:rsidRPr="007530C3">
        <w:rPr>
          <w:rFonts w:ascii="Arial" w:eastAsiaTheme="minorEastAsia" w:hAnsi="Arial" w:cs="Arial"/>
          <w:color w:val="000000" w:themeColor="text1"/>
          <w:lang w:eastAsia="zh-CN"/>
        </w:rPr>
        <w:t>d</w:t>
      </w:r>
      <w:r w:rsidRPr="007530C3">
        <w:rPr>
          <w:rFonts w:ascii="Arial" w:eastAsiaTheme="minorEastAsia" w:hAnsi="Arial" w:cs="Arial"/>
          <w:color w:val="000000" w:themeColor="text1"/>
          <w:lang w:eastAsia="zh-CN"/>
        </w:rPr>
        <w:t xml:space="preserve"> to transfer QoE configuration which may be a large amount of data.</w:t>
      </w:r>
    </w:p>
    <w:p w:rsidR="008514D4" w:rsidRPr="007530C3" w:rsidRDefault="000F5813"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Network cannot select UE when configure QoE measurement. </w:t>
      </w:r>
      <w:r w:rsidR="00A524D6" w:rsidRPr="007530C3">
        <w:rPr>
          <w:rFonts w:ascii="Arial" w:eastAsiaTheme="minorEastAsia" w:hAnsi="Arial" w:cs="Arial"/>
          <w:color w:val="000000" w:themeColor="text1"/>
          <w:lang w:eastAsia="zh-CN"/>
        </w:rPr>
        <w:t>If</w:t>
      </w:r>
      <w:r w:rsidRPr="007530C3">
        <w:rPr>
          <w:rFonts w:ascii="Arial" w:eastAsiaTheme="minorEastAsia" w:hAnsi="Arial" w:cs="Arial"/>
          <w:color w:val="000000" w:themeColor="text1"/>
          <w:lang w:eastAsia="zh-CN"/>
        </w:rPr>
        <w:t xml:space="preserve"> overloaded, most of time network only configure part of UE to perform </w:t>
      </w:r>
      <w:r w:rsidR="00A524D6" w:rsidRPr="007530C3">
        <w:rPr>
          <w:rFonts w:ascii="Arial" w:eastAsiaTheme="minorEastAsia" w:hAnsi="Arial" w:cs="Arial"/>
          <w:color w:val="000000" w:themeColor="text1"/>
          <w:lang w:eastAsia="zh-CN"/>
        </w:rPr>
        <w:t>QoE measurement which cannot be supported by broadcast.</w:t>
      </w:r>
    </w:p>
    <w:p w:rsidR="00A524D6" w:rsidRPr="007530C3" w:rsidRDefault="00760EF8"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 Alignment of MDT and QoE reporting is not supported because QoE measurement is initiated at the first while MDT measurement has to be configured when UE enter RRC_CONNECTED state. It is hard to achieve alignment.</w:t>
      </w:r>
    </w:p>
    <w:p w:rsidR="00B16264" w:rsidRPr="007530C3" w:rsidRDefault="000379D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the above reasons, we </w:t>
      </w:r>
      <w:r w:rsidR="00CC7D35">
        <w:rPr>
          <w:rFonts w:ascii="Arial" w:eastAsiaTheme="minorEastAsia" w:hAnsi="Arial" w:cs="Arial" w:hint="eastAsia"/>
          <w:color w:val="000000" w:themeColor="text1"/>
          <w:lang w:eastAsia="zh-CN"/>
        </w:rPr>
        <w:t>do not support</w:t>
      </w:r>
      <w:r w:rsidRPr="007530C3">
        <w:rPr>
          <w:rFonts w:ascii="Arial" w:eastAsiaTheme="minorEastAsia" w:hAnsi="Arial" w:cs="Arial"/>
          <w:color w:val="000000" w:themeColor="text1"/>
          <w:lang w:eastAsia="zh-CN"/>
        </w:rPr>
        <w:t xml:space="preserve"> new QoE configuration mechanism for QoE measurements in INACTIVE/IDLE RRC states</w:t>
      </w:r>
      <w:r w:rsidR="00CC7D35">
        <w:rPr>
          <w:rFonts w:ascii="Arial" w:eastAsiaTheme="minorEastAsia" w:hAnsi="Arial" w:cs="Arial" w:hint="eastAsia"/>
          <w:color w:val="000000" w:themeColor="text1"/>
          <w:lang w:eastAsia="zh-CN"/>
        </w:rPr>
        <w:t>, but it is finally up to RAN2.</w:t>
      </w:r>
    </w:p>
    <w:p w:rsidR="00176BDD" w:rsidRDefault="00BA0214" w:rsidP="003B52F8">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352841" w:rsidRPr="007530C3">
        <w:rPr>
          <w:rFonts w:ascii="Arial" w:eastAsiaTheme="minorEastAsia" w:hAnsi="Arial" w:cs="Arial"/>
          <w:b/>
          <w:color w:val="000000" w:themeColor="text1"/>
          <w:lang w:eastAsia="zh-CN"/>
        </w:rPr>
        <w:t>2</w:t>
      </w:r>
      <w:r w:rsidRPr="007530C3">
        <w:rPr>
          <w:rFonts w:ascii="Arial" w:eastAsiaTheme="minorEastAsia" w:hAnsi="Arial" w:cs="Arial"/>
          <w:b/>
          <w:color w:val="000000" w:themeColor="text1"/>
          <w:lang w:eastAsia="zh-CN"/>
        </w:rPr>
        <w:t xml:space="preserve">: </w:t>
      </w:r>
      <w:r w:rsidR="00C40242">
        <w:rPr>
          <w:rFonts w:ascii="Arial" w:eastAsiaTheme="minorEastAsia" w:hAnsi="Arial" w:cs="Arial" w:hint="eastAsia"/>
          <w:b/>
          <w:color w:val="000000" w:themeColor="text1"/>
          <w:lang w:eastAsia="zh-CN"/>
        </w:rPr>
        <w:t>N</w:t>
      </w:r>
      <w:r w:rsidRPr="007530C3">
        <w:rPr>
          <w:rFonts w:ascii="Arial" w:eastAsiaTheme="minorEastAsia" w:hAnsi="Arial" w:cs="Arial"/>
          <w:b/>
          <w:color w:val="000000" w:themeColor="text1"/>
          <w:lang w:eastAsia="zh-CN"/>
        </w:rPr>
        <w:t xml:space="preserve">ew QoE configuration mechanism for QoE measurements in INACTIVE/IDLE RRC </w:t>
      </w:r>
      <w:r w:rsidR="00CC7D35">
        <w:rPr>
          <w:rFonts w:ascii="Arial" w:eastAsiaTheme="minorEastAsia" w:hAnsi="Arial" w:cs="Arial"/>
          <w:b/>
          <w:color w:val="000000" w:themeColor="text1"/>
          <w:lang w:eastAsia="zh-CN"/>
        </w:rPr>
        <w:t>states</w:t>
      </w:r>
      <w:r w:rsidR="00CC7D35">
        <w:rPr>
          <w:rFonts w:ascii="Arial" w:eastAsiaTheme="minorEastAsia" w:hAnsi="Arial" w:cs="Arial" w:hint="eastAsia"/>
          <w:b/>
          <w:color w:val="000000" w:themeColor="text1"/>
          <w:lang w:eastAsia="zh-CN"/>
        </w:rPr>
        <w:t xml:space="preserve"> is finally up to RAN2.</w:t>
      </w:r>
    </w:p>
    <w:p w:rsidR="00DB5AA7" w:rsidRPr="00DD2086" w:rsidRDefault="00DB5AA7" w:rsidP="009B734D">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In last RAN3 meeting, we have agreed that UE shall keep the QoE configuration for MBS broadcast service configured in RRC_CONNECTED even when UE switches to RRC_IDLE and RRC_INACTIVE</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B</w:t>
      </w:r>
      <w:r>
        <w:rPr>
          <w:rFonts w:ascii="Arial" w:eastAsiaTheme="minorEastAsia" w:hAnsi="Arial" w:cs="Arial" w:hint="eastAsia"/>
          <w:color w:val="000000" w:themeColor="text1"/>
          <w:lang w:eastAsia="zh-CN"/>
        </w:rPr>
        <w:t xml:space="preserve">ut we do not achieve agreement on </w:t>
      </w:r>
      <w:r w:rsidRPr="007530C3">
        <w:rPr>
          <w:rFonts w:ascii="Arial" w:eastAsiaTheme="minorEastAsia" w:hAnsi="Arial" w:cs="Arial"/>
          <w:color w:val="000000" w:themeColor="text1"/>
          <w:lang w:eastAsia="zh-CN"/>
        </w:rPr>
        <w:t xml:space="preserve">whether </w:t>
      </w:r>
      <w:r>
        <w:rPr>
          <w:rFonts w:ascii="Arial" w:eastAsiaTheme="minorEastAsia" w:hAnsi="Arial" w:cs="Arial" w:hint="eastAsia"/>
          <w:color w:val="000000" w:themeColor="text1"/>
          <w:lang w:eastAsia="zh-CN"/>
        </w:rPr>
        <w:t xml:space="preserve">it is needed for UE </w:t>
      </w:r>
      <w:r w:rsidRPr="007530C3">
        <w:rPr>
          <w:rFonts w:ascii="Arial" w:eastAsiaTheme="minorEastAsia" w:hAnsi="Arial" w:cs="Arial"/>
          <w:color w:val="000000" w:themeColor="text1"/>
          <w:lang w:eastAsia="zh-CN"/>
        </w:rPr>
        <w:t xml:space="preserve">to keep all configurations or </w:t>
      </w:r>
      <w:r>
        <w:rPr>
          <w:rFonts w:ascii="Arial" w:eastAsiaTheme="minorEastAsia" w:hAnsi="Arial" w:cs="Arial" w:hint="eastAsia"/>
          <w:color w:val="000000" w:themeColor="text1"/>
          <w:lang w:eastAsia="zh-CN"/>
        </w:rPr>
        <w:t xml:space="preserve">only </w:t>
      </w:r>
      <w:r w:rsidRPr="007530C3">
        <w:rPr>
          <w:rFonts w:ascii="Arial" w:eastAsiaTheme="minorEastAsia" w:hAnsi="Arial" w:cs="Arial"/>
          <w:color w:val="000000" w:themeColor="text1"/>
          <w:lang w:eastAsia="zh-CN"/>
        </w:rPr>
        <w:t xml:space="preserve">keep a part of configuration </w:t>
      </w:r>
      <w:r>
        <w:rPr>
          <w:rFonts w:ascii="Arial" w:eastAsiaTheme="minorEastAsia" w:hAnsi="Arial" w:cs="Arial" w:hint="eastAsia"/>
          <w:color w:val="000000" w:themeColor="text1"/>
          <w:lang w:eastAsia="zh-CN"/>
        </w:rPr>
        <w:t>in</w:t>
      </w:r>
      <w:r w:rsidRPr="007530C3">
        <w:rPr>
          <w:rFonts w:ascii="Arial" w:eastAsiaTheme="minorEastAsia" w:hAnsi="Arial" w:cs="Arial"/>
          <w:color w:val="000000" w:themeColor="text1"/>
          <w:lang w:eastAsia="zh-CN"/>
        </w:rPr>
        <w:t xml:space="preserve"> inactive/idle </w:t>
      </w:r>
      <w:r>
        <w:rPr>
          <w:rFonts w:ascii="Arial" w:eastAsiaTheme="minorEastAsia" w:hAnsi="Arial" w:cs="Arial" w:hint="eastAsia"/>
          <w:color w:val="000000" w:themeColor="text1"/>
          <w:lang w:eastAsia="zh-CN"/>
        </w:rPr>
        <w:t>state</w:t>
      </w:r>
      <w:r w:rsidRPr="007530C3">
        <w:rPr>
          <w:rFonts w:ascii="Arial" w:eastAsiaTheme="minorEastAsia" w:hAnsi="Arial" w:cs="Arial"/>
          <w:color w:val="000000" w:themeColor="text1"/>
          <w:lang w:eastAsia="zh-CN"/>
        </w:rPr>
        <w:t xml:space="preserve">. </w:t>
      </w: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 xml:space="preserve">hile </w:t>
      </w:r>
      <w:r w:rsidR="009B734D">
        <w:rPr>
          <w:rFonts w:ascii="Arial" w:eastAsiaTheme="minorEastAsia" w:hAnsi="Arial" w:cs="Arial" w:hint="eastAsia"/>
          <w:color w:val="000000" w:themeColor="text1"/>
          <w:lang w:eastAsia="zh-CN"/>
        </w:rPr>
        <w:t xml:space="preserve">the </w:t>
      </w:r>
      <w:r>
        <w:rPr>
          <w:rFonts w:ascii="Arial" w:eastAsiaTheme="minorEastAsia" w:hAnsi="Arial" w:cs="Arial" w:hint="eastAsia"/>
          <w:color w:val="000000" w:themeColor="text1"/>
          <w:lang w:eastAsia="zh-CN"/>
        </w:rPr>
        <w:t xml:space="preserve">other part of </w:t>
      </w:r>
      <w:r>
        <w:rPr>
          <w:rFonts w:ascii="Arial" w:eastAsiaTheme="minorEastAsia" w:hAnsi="Arial" w:cs="Arial"/>
          <w:color w:val="000000" w:themeColor="text1"/>
          <w:lang w:eastAsia="zh-CN"/>
        </w:rPr>
        <w:t>configuration</w:t>
      </w:r>
      <w:r>
        <w:rPr>
          <w:rFonts w:ascii="Arial" w:eastAsiaTheme="minorEastAsia" w:hAnsi="Arial" w:cs="Arial" w:hint="eastAsia"/>
          <w:color w:val="000000" w:themeColor="text1"/>
          <w:lang w:eastAsia="zh-CN"/>
        </w:rPr>
        <w:t xml:space="preserve"> such as </w:t>
      </w:r>
      <w:r w:rsidRPr="007530C3">
        <w:rPr>
          <w:rFonts w:ascii="Arial" w:eastAsiaTheme="minorEastAsia" w:hAnsi="Arial" w:cs="Arial"/>
          <w:color w:val="000000" w:themeColor="text1"/>
          <w:lang w:eastAsia="zh-CN"/>
        </w:rPr>
        <w:t>MCE IP address</w:t>
      </w:r>
      <w:r>
        <w:rPr>
          <w:rFonts w:ascii="Arial" w:eastAsiaTheme="minorEastAsia" w:hAnsi="Arial" w:cs="Arial" w:hint="eastAsia"/>
          <w:color w:val="000000" w:themeColor="text1"/>
          <w:lang w:eastAsia="zh-CN"/>
        </w:rPr>
        <w:t xml:space="preserve"> which is security sensitive shall be kept in CN. </w:t>
      </w: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here open issue is as below:</w:t>
      </w:r>
    </w:p>
    <w:p w:rsidR="00CC7D35" w:rsidRPr="001030F6" w:rsidRDefault="00CC7D35" w:rsidP="00DD2086">
      <w:pPr>
        <w:spacing w:line="276" w:lineRule="auto"/>
        <w:rPr>
          <w:rFonts w:ascii="Calibri" w:eastAsiaTheme="minorEastAsia" w:hAnsi="Calibri" w:cs="Calibri"/>
          <w:b/>
          <w:bCs/>
          <w:color w:val="0000FF"/>
          <w:szCs w:val="20"/>
          <w:lang w:eastAsia="zh-CN"/>
        </w:rPr>
      </w:pPr>
      <w:r w:rsidRPr="001030F6">
        <w:rPr>
          <w:rFonts w:ascii="Calibri" w:hAnsi="Calibri" w:cs="Calibri"/>
          <w:b/>
          <w:bCs/>
          <w:color w:val="0000FF"/>
          <w:szCs w:val="20"/>
        </w:rPr>
        <w:t xml:space="preserve">Whether UE or CN stores the network instance of QoE configuration when UE in the RRC_IDLE state needs further discussion. </w:t>
      </w:r>
    </w:p>
    <w:p w:rsidR="00CC7D35" w:rsidRPr="001030F6" w:rsidRDefault="00CC7D35" w:rsidP="00C40242">
      <w:pPr>
        <w:ind w:leftChars="213" w:left="1273" w:hangingChars="422" w:hanging="847"/>
        <w:rPr>
          <w:rFonts w:ascii="Calibri" w:hAnsi="Calibri" w:cs="Calibri"/>
          <w:b/>
          <w:bCs/>
          <w:color w:val="0000FF"/>
          <w:szCs w:val="20"/>
        </w:rPr>
      </w:pPr>
      <w:r w:rsidRPr="001030F6">
        <w:rPr>
          <w:rFonts w:ascii="Calibri" w:hAnsi="Calibri" w:cs="Calibri"/>
          <w:b/>
          <w:bCs/>
          <w:color w:val="0000FF"/>
          <w:szCs w:val="20"/>
        </w:rPr>
        <w:t>Option 1 (CN-based solution): Old gNB stores the entire network instance QoE configuration at AMF before going to RRC_IDLE and new gNB retrieves the stored QoE configuration from AMF during reconnection.</w:t>
      </w:r>
    </w:p>
    <w:p w:rsidR="00CC7D35" w:rsidRPr="001030F6" w:rsidRDefault="00CC7D35" w:rsidP="00C40242">
      <w:pPr>
        <w:pStyle w:val="a0"/>
        <w:ind w:leftChars="213" w:left="1273" w:hangingChars="422" w:hanging="847"/>
        <w:rPr>
          <w:rFonts w:ascii="Arial" w:eastAsiaTheme="minorEastAsia" w:hAnsi="Arial" w:cs="Arial"/>
          <w:b/>
          <w:color w:val="000000" w:themeColor="text1"/>
          <w:szCs w:val="20"/>
          <w:lang w:eastAsia="zh-CN"/>
        </w:rPr>
      </w:pPr>
      <w:r w:rsidRPr="001030F6">
        <w:rPr>
          <w:rFonts w:ascii="Calibri" w:hAnsi="Calibri" w:cs="Calibri"/>
          <w:b/>
          <w:bCs/>
          <w:color w:val="0000FF"/>
          <w:szCs w:val="20"/>
        </w:rPr>
        <w:t>Option 2 (UE-based solution): New gNB doesn’t need to know the QoE configuration of old gNB upon reconnection. It is sufficient if new gNB is informed by UE via QoE report.</w:t>
      </w:r>
    </w:p>
    <w:p w:rsidR="00CC7D35" w:rsidRDefault="00DB5AA7" w:rsidP="003B52F8">
      <w:pPr>
        <w:pStyle w:val="a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We know that network </w:t>
      </w:r>
      <w:r w:rsidR="00DD2086">
        <w:rPr>
          <w:rFonts w:ascii="Arial" w:eastAsiaTheme="minorEastAsia" w:hAnsi="Arial" w:cs="Arial" w:hint="eastAsia"/>
          <w:color w:val="000000" w:themeColor="text1"/>
          <w:lang w:eastAsia="zh-CN"/>
        </w:rPr>
        <w:t>will</w:t>
      </w:r>
      <w:r w:rsidRPr="007530C3">
        <w:rPr>
          <w:rFonts w:ascii="Arial" w:eastAsiaTheme="minorEastAsia" w:hAnsi="Arial" w:cs="Arial"/>
          <w:color w:val="000000" w:themeColor="text1"/>
          <w:lang w:eastAsia="zh-CN"/>
        </w:rPr>
        <w:t xml:space="preserve"> remove UE context for RRC_IDLE UE, but some information is necessary for network to perform QoE measurement and report.</w:t>
      </w:r>
      <w:r>
        <w:rPr>
          <w:rFonts w:ascii="Arial" w:eastAsiaTheme="minorEastAsia" w:hAnsi="Arial" w:cs="Arial" w:hint="eastAsia"/>
          <w:color w:val="000000" w:themeColor="text1"/>
          <w:lang w:eastAsia="zh-CN"/>
        </w:rPr>
        <w:t xml:space="preserve"> </w:t>
      </w:r>
      <w:r>
        <w:rPr>
          <w:rFonts w:ascii="Arial" w:eastAsiaTheme="minorEastAsia" w:hAnsi="Arial" w:cs="Arial"/>
          <w:color w:val="000000" w:themeColor="text1"/>
          <w:lang w:eastAsia="zh-CN"/>
        </w:rPr>
        <w:t>W</w:t>
      </w:r>
      <w:r>
        <w:rPr>
          <w:rFonts w:ascii="Arial" w:eastAsiaTheme="minorEastAsia" w:hAnsi="Arial" w:cs="Arial" w:hint="eastAsia"/>
          <w:color w:val="000000" w:themeColor="text1"/>
          <w:lang w:eastAsia="zh-CN"/>
        </w:rPr>
        <w:t xml:space="preserve">e prefer option 2 for keeping QoE configuration </w:t>
      </w:r>
      <w:r w:rsidR="00C40242">
        <w:rPr>
          <w:rFonts w:ascii="Arial" w:eastAsiaTheme="minorEastAsia" w:hAnsi="Arial" w:cs="Arial" w:hint="eastAsia"/>
          <w:color w:val="000000" w:themeColor="text1"/>
          <w:lang w:eastAsia="zh-CN"/>
        </w:rPr>
        <w:t>as</w:t>
      </w:r>
      <w:r>
        <w:rPr>
          <w:rFonts w:ascii="Arial" w:eastAsiaTheme="minorEastAsia" w:hAnsi="Arial" w:cs="Arial" w:hint="eastAsia"/>
          <w:color w:val="000000" w:themeColor="text1"/>
          <w:lang w:eastAsia="zh-CN"/>
        </w:rPr>
        <w:t xml:space="preserve"> the following reasons:</w:t>
      </w:r>
    </w:p>
    <w:p w:rsidR="00DB5AA7" w:rsidRPr="00DD2086" w:rsidRDefault="00DB5AA7" w:rsidP="00DB5AA7">
      <w:pPr>
        <w:pStyle w:val="a0"/>
        <w:rPr>
          <w:rFonts w:ascii="Arial" w:eastAsiaTheme="minorEastAsia" w:hAnsi="Arial" w:cs="Arial"/>
          <w:color w:val="000000" w:themeColor="text1"/>
          <w:lang w:eastAsia="zh-CN"/>
        </w:rPr>
      </w:pPr>
      <w:r w:rsidRPr="00DB5AA7">
        <w:rPr>
          <w:rFonts w:ascii="Arial" w:eastAsiaTheme="minorEastAsia" w:hAnsi="Arial" w:cs="Arial" w:hint="eastAsia"/>
          <w:color w:val="000000" w:themeColor="text1"/>
          <w:lang w:eastAsia="zh-CN"/>
        </w:rPr>
        <w:t>1.</w:t>
      </w:r>
      <w:r w:rsidRPr="00DB5AA7">
        <w:rPr>
          <w:rFonts w:ascii="Arial" w:eastAsiaTheme="minorEastAsia" w:hAnsi="Arial" w:cs="Arial"/>
          <w:color w:val="000000" w:themeColor="text1"/>
          <w:lang w:eastAsia="zh-CN"/>
        </w:rPr>
        <w:t xml:space="preserve"> </w:t>
      </w:r>
      <w:r w:rsidR="008F3F43" w:rsidRPr="00DD2086">
        <w:rPr>
          <w:rFonts w:ascii="Arial" w:eastAsiaTheme="minorEastAsia" w:hAnsi="Arial" w:cs="Arial"/>
          <w:color w:val="000000" w:themeColor="text1"/>
          <w:lang w:eastAsia="zh-CN"/>
        </w:rPr>
        <w:t>MCE ID</w:t>
      </w:r>
      <w:r w:rsidR="008F3F43" w:rsidRPr="00DD2086">
        <w:rPr>
          <w:rFonts w:ascii="Arial" w:eastAsiaTheme="minorEastAsia" w:hAnsi="Arial" w:cs="Arial" w:hint="eastAsia"/>
          <w:color w:val="000000" w:themeColor="text1"/>
          <w:lang w:eastAsia="zh-CN"/>
        </w:rPr>
        <w:t xml:space="preserve"> can be </w:t>
      </w:r>
      <w:r w:rsidR="008F3F43" w:rsidRPr="00DD2086">
        <w:rPr>
          <w:rFonts w:ascii="Arial" w:eastAsiaTheme="minorEastAsia" w:hAnsi="Arial" w:cs="Arial"/>
          <w:color w:val="000000" w:themeColor="text1"/>
          <w:lang w:eastAsia="zh-CN"/>
        </w:rPr>
        <w:t>introduced</w:t>
      </w:r>
      <w:r w:rsidR="008F3F43" w:rsidRPr="00DD2086">
        <w:rPr>
          <w:rFonts w:ascii="Arial" w:eastAsiaTheme="minorEastAsia" w:hAnsi="Arial" w:cs="Arial" w:hint="eastAsia"/>
          <w:color w:val="000000" w:themeColor="text1"/>
          <w:lang w:eastAsia="zh-CN"/>
        </w:rPr>
        <w:t xml:space="preserve"> which is same as </w:t>
      </w:r>
      <w:r w:rsidR="008F3F43" w:rsidRPr="00DD2086">
        <w:rPr>
          <w:rFonts w:ascii="Arial" w:eastAsiaTheme="minorEastAsia" w:hAnsi="Arial" w:cs="Arial"/>
          <w:color w:val="000000" w:themeColor="text1"/>
          <w:lang w:eastAsia="zh-CN"/>
        </w:rPr>
        <w:t>TCE ID in logged MDT</w:t>
      </w:r>
      <w:r w:rsidR="00A1460B" w:rsidRPr="00DD2086">
        <w:rPr>
          <w:rFonts w:ascii="Arial" w:eastAsiaTheme="minorEastAsia" w:hAnsi="Arial" w:cs="Arial" w:hint="eastAsia"/>
          <w:color w:val="000000" w:themeColor="text1"/>
          <w:lang w:eastAsia="zh-CN"/>
        </w:rPr>
        <w:t xml:space="preserve">. </w:t>
      </w:r>
      <w:r w:rsidR="00A1460B" w:rsidRPr="00DD2086">
        <w:rPr>
          <w:rFonts w:ascii="Arial" w:eastAsiaTheme="minorEastAsia" w:hAnsi="Arial" w:cs="Arial"/>
          <w:color w:val="000000" w:themeColor="text1"/>
          <w:lang w:eastAsia="zh-CN"/>
        </w:rPr>
        <w:t>T</w:t>
      </w:r>
      <w:r w:rsidR="00A1460B" w:rsidRPr="00DD2086">
        <w:rPr>
          <w:rFonts w:ascii="Arial" w:eastAsiaTheme="minorEastAsia" w:hAnsi="Arial" w:cs="Arial" w:hint="eastAsia"/>
          <w:color w:val="000000" w:themeColor="text1"/>
          <w:lang w:eastAsia="zh-CN"/>
        </w:rPr>
        <w:t>here</w:t>
      </w:r>
      <w:r w:rsidR="00A1460B" w:rsidRPr="00DD2086">
        <w:rPr>
          <w:rFonts w:ascii="Arial" w:eastAsiaTheme="minorEastAsia" w:hAnsi="Arial" w:cs="Arial"/>
          <w:color w:val="000000" w:themeColor="text1"/>
          <w:lang w:eastAsia="zh-CN"/>
        </w:rPr>
        <w:t xml:space="preserve"> is no</w:t>
      </w:r>
      <w:r w:rsidR="008F3F43" w:rsidRPr="00DD2086">
        <w:rPr>
          <w:rFonts w:ascii="Arial" w:eastAsiaTheme="minorEastAsia" w:hAnsi="Arial" w:cs="Arial"/>
          <w:color w:val="000000" w:themeColor="text1"/>
          <w:lang w:eastAsia="zh-CN"/>
        </w:rPr>
        <w:t xml:space="preserve"> security </w:t>
      </w:r>
      <w:r w:rsidR="00A1460B" w:rsidRPr="00DD2086">
        <w:rPr>
          <w:rFonts w:ascii="Arial" w:eastAsiaTheme="minorEastAsia" w:hAnsi="Arial" w:cs="Arial" w:hint="eastAsia"/>
          <w:color w:val="000000" w:themeColor="text1"/>
          <w:lang w:eastAsia="zh-CN"/>
        </w:rPr>
        <w:t xml:space="preserve">issue on </w:t>
      </w:r>
      <w:r w:rsidR="00A1460B" w:rsidRPr="00DD2086">
        <w:rPr>
          <w:rFonts w:ascii="Arial" w:eastAsiaTheme="minorEastAsia" w:hAnsi="Arial" w:cs="Arial"/>
          <w:color w:val="000000" w:themeColor="text1"/>
          <w:lang w:eastAsia="zh-CN"/>
        </w:rPr>
        <w:t>MCE ID</w:t>
      </w:r>
      <w:r w:rsidR="00A1460B" w:rsidRPr="00DD2086">
        <w:rPr>
          <w:rFonts w:ascii="Arial" w:eastAsiaTheme="minorEastAsia" w:hAnsi="Arial" w:cs="Arial" w:hint="eastAsia"/>
          <w:color w:val="000000" w:themeColor="text1"/>
          <w:lang w:eastAsia="zh-CN"/>
        </w:rPr>
        <w:t>.</w:t>
      </w:r>
    </w:p>
    <w:p w:rsidR="00A1460B" w:rsidRPr="00DD2086" w:rsidRDefault="00A1460B" w:rsidP="00DB5AA7">
      <w:pPr>
        <w:pStyle w:val="a0"/>
        <w:rPr>
          <w:rFonts w:ascii="Arial" w:eastAsiaTheme="minorEastAsia" w:hAnsi="Arial" w:cs="Arial"/>
          <w:color w:val="000000" w:themeColor="text1"/>
          <w:lang w:eastAsia="zh-CN"/>
        </w:rPr>
      </w:pPr>
      <w:r w:rsidRPr="00DD2086">
        <w:rPr>
          <w:rFonts w:ascii="Arial" w:eastAsiaTheme="minorEastAsia" w:hAnsi="Arial" w:cs="Arial" w:hint="eastAsia"/>
          <w:color w:val="000000" w:themeColor="text1"/>
          <w:lang w:eastAsia="zh-CN"/>
        </w:rPr>
        <w:lastRenderedPageBreak/>
        <w:t xml:space="preserve">2. UE has to keep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in order to perform QoE measurement. </w:t>
      </w:r>
      <w:r w:rsidR="00DD2086" w:rsidRPr="00DD2086">
        <w:rPr>
          <w:rFonts w:ascii="Arial" w:eastAsiaTheme="minorEastAsia" w:hAnsi="Arial" w:cs="Arial"/>
          <w:color w:val="000000" w:themeColor="text1"/>
          <w:lang w:eastAsia="zh-CN"/>
        </w:rPr>
        <w:t>If</w:t>
      </w:r>
      <w:r w:rsidRPr="00DD2086">
        <w:rPr>
          <w:rFonts w:ascii="Arial" w:eastAsiaTheme="minorEastAsia" w:hAnsi="Arial" w:cs="Arial" w:hint="eastAsia"/>
          <w:color w:val="000000" w:themeColor="text1"/>
          <w:lang w:eastAsia="zh-CN"/>
        </w:rPr>
        <w:t xml:space="preserve"> UE specific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is </w:t>
      </w:r>
      <w:r w:rsidR="00DD2086">
        <w:rPr>
          <w:rFonts w:ascii="Arial" w:eastAsiaTheme="minorEastAsia" w:hAnsi="Arial" w:cs="Arial" w:hint="eastAsia"/>
          <w:color w:val="000000" w:themeColor="text1"/>
          <w:lang w:eastAsia="zh-CN"/>
        </w:rPr>
        <w:t xml:space="preserve">also </w:t>
      </w:r>
      <w:r w:rsidRPr="00DD2086">
        <w:rPr>
          <w:rFonts w:ascii="Arial" w:eastAsiaTheme="minorEastAsia" w:hAnsi="Arial" w:cs="Arial" w:hint="eastAsia"/>
          <w:color w:val="000000" w:themeColor="text1"/>
          <w:lang w:eastAsia="zh-CN"/>
        </w:rPr>
        <w:t xml:space="preserve">provided to CN, it is hard to align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between CN and UE. Especially when </w:t>
      </w:r>
      <w:r w:rsidRPr="00DD2086">
        <w:rPr>
          <w:rFonts w:ascii="Arial" w:eastAsiaTheme="minorEastAsia" w:hAnsi="Arial" w:cs="Arial"/>
          <w:color w:val="000000" w:themeColor="text1"/>
          <w:lang w:eastAsia="zh-CN"/>
        </w:rPr>
        <w:t>QoE configuration</w:t>
      </w:r>
      <w:r w:rsidRPr="00DD2086">
        <w:rPr>
          <w:rFonts w:ascii="Arial" w:eastAsiaTheme="minorEastAsia" w:hAnsi="Arial" w:cs="Arial" w:hint="eastAsia"/>
          <w:color w:val="000000" w:themeColor="text1"/>
          <w:lang w:eastAsia="zh-CN"/>
        </w:rPr>
        <w:t xml:space="preserve"> is removed by UE for </w:t>
      </w:r>
      <w:r w:rsidR="00971F12" w:rsidRPr="00DD2086">
        <w:rPr>
          <w:rFonts w:ascii="Arial" w:eastAsiaTheme="minorEastAsia" w:hAnsi="Arial" w:cs="Arial" w:hint="eastAsia"/>
          <w:color w:val="000000" w:themeColor="text1"/>
          <w:lang w:eastAsia="zh-CN"/>
        </w:rPr>
        <w:t xml:space="preserve">exceeding 48 </w:t>
      </w:r>
      <w:r w:rsidR="00971F12" w:rsidRPr="00DD2086">
        <w:rPr>
          <w:rFonts w:ascii="Arial" w:eastAsiaTheme="minorEastAsia" w:hAnsi="Arial" w:cs="Arial"/>
          <w:color w:val="000000" w:themeColor="text1"/>
          <w:lang w:eastAsia="zh-CN"/>
        </w:rPr>
        <w:t>hours (</w:t>
      </w:r>
      <w:r w:rsidR="00971F12" w:rsidRPr="00DD2086">
        <w:rPr>
          <w:rFonts w:ascii="Arial" w:eastAsiaTheme="minorEastAsia" w:hAnsi="Arial" w:cs="Arial" w:hint="eastAsia"/>
          <w:color w:val="000000" w:themeColor="text1"/>
          <w:lang w:eastAsia="zh-CN"/>
        </w:rPr>
        <w:t>take logged MDT as an example</w:t>
      </w:r>
      <w:r w:rsidR="00971F12" w:rsidRPr="00DD2086">
        <w:rPr>
          <w:rFonts w:ascii="Arial" w:eastAsiaTheme="minorEastAsia" w:hAnsi="Arial" w:cs="Arial"/>
          <w:color w:val="000000" w:themeColor="text1"/>
          <w:lang w:eastAsia="zh-CN"/>
        </w:rPr>
        <w:t>)</w:t>
      </w:r>
      <w:r w:rsidR="00971F12" w:rsidRPr="00DD2086">
        <w:rPr>
          <w:rFonts w:ascii="Arial" w:eastAsiaTheme="minorEastAsia" w:hAnsi="Arial" w:cs="Arial" w:hint="eastAsia"/>
          <w:color w:val="000000" w:themeColor="text1"/>
          <w:lang w:eastAsia="zh-CN"/>
        </w:rPr>
        <w:t xml:space="preserve">, NG-RAN is not informed and cannot trigger CN to release </w:t>
      </w:r>
      <w:r w:rsidR="00971F12" w:rsidRPr="00DD2086">
        <w:rPr>
          <w:rFonts w:ascii="Arial" w:eastAsiaTheme="minorEastAsia" w:hAnsi="Arial" w:cs="Arial"/>
          <w:color w:val="000000" w:themeColor="text1"/>
          <w:lang w:eastAsia="zh-CN"/>
        </w:rPr>
        <w:t>QoE configuration</w:t>
      </w:r>
      <w:r w:rsidR="00971F12" w:rsidRPr="00DD2086">
        <w:rPr>
          <w:rFonts w:ascii="Arial" w:eastAsiaTheme="minorEastAsia" w:hAnsi="Arial" w:cs="Arial" w:hint="eastAsia"/>
          <w:color w:val="000000" w:themeColor="text1"/>
          <w:lang w:eastAsia="zh-CN"/>
        </w:rPr>
        <w:t>.</w:t>
      </w:r>
      <w:r w:rsidR="003C1FF9">
        <w:rPr>
          <w:rFonts w:ascii="Arial" w:eastAsiaTheme="minorEastAsia" w:hAnsi="Arial" w:cs="Arial" w:hint="eastAsia"/>
          <w:color w:val="000000" w:themeColor="text1"/>
          <w:lang w:eastAsia="zh-CN"/>
        </w:rPr>
        <w:t xml:space="preserve"> </w:t>
      </w:r>
      <w:r w:rsidR="003C1FF9">
        <w:rPr>
          <w:rFonts w:ascii="Arial" w:eastAsiaTheme="minorEastAsia" w:hAnsi="Arial" w:cs="Arial"/>
          <w:color w:val="000000" w:themeColor="text1"/>
          <w:lang w:eastAsia="zh-CN"/>
        </w:rPr>
        <w:t>So</w:t>
      </w:r>
      <w:r w:rsidR="003C1FF9">
        <w:rPr>
          <w:rFonts w:ascii="Arial" w:eastAsiaTheme="minorEastAsia" w:hAnsi="Arial" w:cs="Arial" w:hint="eastAsia"/>
          <w:color w:val="000000" w:themeColor="text1"/>
          <w:lang w:eastAsia="zh-CN"/>
        </w:rPr>
        <w:t xml:space="preserve">, it may be impossible to keep QoE configuration alignment </w:t>
      </w:r>
      <w:r w:rsidR="003C1FF9">
        <w:rPr>
          <w:rFonts w:ascii="Arial" w:eastAsiaTheme="minorEastAsia" w:hAnsi="Arial" w:cs="Arial"/>
          <w:color w:val="000000" w:themeColor="text1"/>
          <w:lang w:eastAsia="zh-CN"/>
        </w:rPr>
        <w:t>between</w:t>
      </w:r>
      <w:r w:rsidR="003C1FF9">
        <w:rPr>
          <w:rFonts w:ascii="Arial" w:eastAsiaTheme="minorEastAsia" w:hAnsi="Arial" w:cs="Arial" w:hint="eastAsia"/>
          <w:color w:val="000000" w:themeColor="text1"/>
          <w:lang w:eastAsia="zh-CN"/>
        </w:rPr>
        <w:t xml:space="preserve"> CN and UE.</w:t>
      </w:r>
    </w:p>
    <w:p w:rsidR="009963CE" w:rsidRPr="00DD2086" w:rsidRDefault="009963CE" w:rsidP="00DB5AA7">
      <w:pPr>
        <w:pStyle w:val="a0"/>
        <w:rPr>
          <w:rFonts w:ascii="Arial" w:eastAsiaTheme="minorEastAsia" w:hAnsi="Arial" w:cs="Arial"/>
          <w:color w:val="000000" w:themeColor="text1"/>
          <w:lang w:eastAsia="zh-CN"/>
        </w:rPr>
      </w:pPr>
      <w:r w:rsidRPr="00DD2086">
        <w:rPr>
          <w:rFonts w:ascii="Arial" w:eastAsiaTheme="minorEastAsia" w:hAnsi="Arial" w:cs="Arial" w:hint="eastAsia"/>
          <w:color w:val="000000" w:themeColor="text1"/>
          <w:lang w:eastAsia="zh-CN"/>
        </w:rPr>
        <w:t xml:space="preserve">3. </w:t>
      </w:r>
      <w:r w:rsidR="00A042BE" w:rsidRPr="00DD2086">
        <w:rPr>
          <w:rFonts w:ascii="Arial" w:eastAsiaTheme="minorEastAsia" w:hAnsi="Arial" w:cs="Arial"/>
          <w:color w:val="000000" w:themeColor="text1"/>
          <w:lang w:eastAsia="zh-CN"/>
        </w:rPr>
        <w:t>For</w:t>
      </w:r>
      <w:r w:rsidRPr="00DD2086">
        <w:rPr>
          <w:rFonts w:ascii="Arial" w:eastAsiaTheme="minorEastAsia" w:hAnsi="Arial" w:cs="Arial" w:hint="eastAsia"/>
          <w:color w:val="000000" w:themeColor="text1"/>
          <w:lang w:eastAsia="zh-CN"/>
        </w:rPr>
        <w:t xml:space="preserve"> m-based Qo</w:t>
      </w:r>
      <w:r w:rsidRPr="00DD2086">
        <w:rPr>
          <w:rFonts w:ascii="Arial" w:eastAsiaTheme="minorEastAsia" w:hAnsi="Arial" w:cs="Arial"/>
          <w:color w:val="000000" w:themeColor="text1"/>
          <w:lang w:eastAsia="zh-CN"/>
        </w:rPr>
        <w:t>E configuration</w:t>
      </w:r>
      <w:r w:rsidR="00A042BE" w:rsidRPr="00DD2086">
        <w:rPr>
          <w:rFonts w:ascii="Arial" w:eastAsiaTheme="minorEastAsia" w:hAnsi="Arial" w:cs="Arial" w:hint="eastAsia"/>
          <w:color w:val="000000" w:themeColor="text1"/>
          <w:lang w:eastAsia="zh-CN"/>
        </w:rPr>
        <w:t>, there may be many UEs to be selected to perform QoE measurement</w:t>
      </w:r>
      <w:r w:rsidR="004E17B1" w:rsidRPr="00DD2086">
        <w:rPr>
          <w:rFonts w:ascii="Arial" w:eastAsiaTheme="minorEastAsia" w:hAnsi="Arial" w:cs="Arial" w:hint="eastAsia"/>
          <w:color w:val="000000" w:themeColor="text1"/>
          <w:lang w:eastAsia="zh-CN"/>
        </w:rPr>
        <w:t xml:space="preserve"> which needs lots of storage resource</w:t>
      </w:r>
      <w:r w:rsidR="00A042BE" w:rsidRPr="00DD2086">
        <w:rPr>
          <w:rFonts w:ascii="Arial" w:eastAsiaTheme="minorEastAsia" w:hAnsi="Arial" w:cs="Arial" w:hint="eastAsia"/>
          <w:color w:val="000000" w:themeColor="text1"/>
          <w:lang w:eastAsia="zh-CN"/>
        </w:rPr>
        <w:t xml:space="preserve"> for CN to store many per UE m-based Qo</w:t>
      </w:r>
      <w:r w:rsidR="00A042BE" w:rsidRPr="00DD2086">
        <w:rPr>
          <w:rFonts w:ascii="Arial" w:eastAsiaTheme="minorEastAsia" w:hAnsi="Arial" w:cs="Arial"/>
          <w:color w:val="000000" w:themeColor="text1"/>
          <w:lang w:eastAsia="zh-CN"/>
        </w:rPr>
        <w:t>E configuration</w:t>
      </w:r>
      <w:r w:rsidR="00A042BE" w:rsidRPr="00DD2086">
        <w:rPr>
          <w:rFonts w:ascii="Arial" w:eastAsiaTheme="minorEastAsia" w:hAnsi="Arial" w:cs="Arial" w:hint="eastAsia"/>
          <w:color w:val="000000" w:themeColor="text1"/>
          <w:lang w:eastAsia="zh-CN"/>
        </w:rPr>
        <w:t>.</w:t>
      </w:r>
    </w:p>
    <w:p w:rsidR="00A042BE" w:rsidRDefault="004E17B1" w:rsidP="00DB5AA7">
      <w:pPr>
        <w:pStyle w:val="a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T</w:t>
      </w:r>
      <w:r>
        <w:rPr>
          <w:rFonts w:ascii="Arial" w:eastAsiaTheme="minorEastAsia" w:hAnsi="Arial" w:cs="Arial" w:hint="eastAsia"/>
          <w:color w:val="000000" w:themeColor="text1"/>
          <w:lang w:eastAsia="zh-CN"/>
        </w:rPr>
        <w:t>herefore, we support option 2, i.e. UE based solution.</w:t>
      </w:r>
    </w:p>
    <w:p w:rsidR="004E17B1" w:rsidRPr="00DB5AA7" w:rsidRDefault="003C1FF9" w:rsidP="00DB5AA7">
      <w:pPr>
        <w:pStyle w:val="a0"/>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004E17B1" w:rsidRPr="007530C3">
        <w:rPr>
          <w:rFonts w:ascii="Arial" w:eastAsiaTheme="minorEastAsia" w:hAnsi="Arial" w:cs="Arial"/>
          <w:b/>
          <w:color w:val="000000" w:themeColor="text1"/>
          <w:lang w:eastAsia="zh-CN"/>
        </w:rPr>
        <w:t>:</w:t>
      </w:r>
      <w:r w:rsidR="004E17B1">
        <w:rPr>
          <w:rFonts w:ascii="Arial" w:eastAsiaTheme="minorEastAsia" w:hAnsi="Arial" w:cs="Arial" w:hint="eastAsia"/>
          <w:b/>
          <w:color w:val="000000" w:themeColor="text1"/>
          <w:lang w:eastAsia="zh-CN"/>
        </w:rPr>
        <w:t xml:space="preserve"> </w:t>
      </w:r>
      <w:r w:rsidR="004E17B1">
        <w:rPr>
          <w:rFonts w:ascii="Arial" w:eastAsiaTheme="minorEastAsia" w:hAnsi="Arial" w:cs="Arial"/>
          <w:b/>
          <w:color w:val="000000" w:themeColor="text1"/>
          <w:lang w:eastAsia="zh-CN"/>
        </w:rPr>
        <w:t>it is proposed for UE</w:t>
      </w:r>
      <w:r w:rsidR="004E17B1" w:rsidRPr="007530C3">
        <w:rPr>
          <w:rFonts w:ascii="Arial" w:eastAsiaTheme="minorEastAsia" w:hAnsi="Arial" w:cs="Arial"/>
          <w:b/>
          <w:color w:val="000000" w:themeColor="text1"/>
          <w:lang w:eastAsia="zh-CN"/>
        </w:rPr>
        <w:t xml:space="preserve"> to </w:t>
      </w:r>
      <w:r w:rsidR="004E17B1">
        <w:rPr>
          <w:rFonts w:ascii="Arial" w:eastAsiaTheme="minorEastAsia" w:hAnsi="Arial" w:cs="Arial" w:hint="eastAsia"/>
          <w:b/>
          <w:color w:val="000000" w:themeColor="text1"/>
          <w:lang w:eastAsia="zh-CN"/>
        </w:rPr>
        <w:t>store</w:t>
      </w:r>
      <w:r w:rsidR="004E17B1" w:rsidRPr="004E17B1">
        <w:rPr>
          <w:rFonts w:ascii="Arial" w:eastAsiaTheme="minorEastAsia" w:hAnsi="Arial" w:cs="Arial"/>
          <w:b/>
          <w:color w:val="000000" w:themeColor="text1"/>
          <w:lang w:eastAsia="zh-CN"/>
        </w:rPr>
        <w:t xml:space="preserve"> QoE configuration when UE in the RRC_IDLE state</w:t>
      </w:r>
      <w:r w:rsidR="004E17B1">
        <w:rPr>
          <w:rFonts w:ascii="Arial" w:eastAsiaTheme="minorEastAsia" w:hAnsi="Arial" w:cs="Arial" w:hint="eastAsia"/>
          <w:b/>
          <w:color w:val="000000" w:themeColor="text1"/>
          <w:lang w:eastAsia="zh-CN"/>
        </w:rPr>
        <w:t>, i.e. option 2.</w:t>
      </w:r>
    </w:p>
    <w:p w:rsidR="00944C3E" w:rsidRPr="007530C3" w:rsidRDefault="005562B5"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 xml:space="preserve">ince we support UE to store QoE configuration, there are </w:t>
      </w:r>
      <w:r w:rsidR="00DD7AE4" w:rsidRPr="007530C3">
        <w:rPr>
          <w:rFonts w:ascii="Arial" w:eastAsiaTheme="minorEastAsia" w:hAnsi="Arial" w:cs="Arial"/>
          <w:color w:val="000000" w:themeColor="text1"/>
          <w:lang w:eastAsia="zh-CN"/>
        </w:rPr>
        <w:t>some information</w:t>
      </w:r>
      <w:r>
        <w:rPr>
          <w:rFonts w:ascii="Arial" w:eastAsiaTheme="minorEastAsia" w:hAnsi="Arial" w:cs="Arial" w:hint="eastAsia"/>
          <w:color w:val="000000" w:themeColor="text1"/>
          <w:lang w:eastAsia="zh-CN"/>
        </w:rPr>
        <w:t xml:space="preserve"> shall be sent to UE</w:t>
      </w:r>
      <w:r w:rsidR="00354400" w:rsidRPr="007530C3">
        <w:rPr>
          <w:rFonts w:ascii="Arial" w:eastAsiaTheme="minorEastAsia" w:hAnsi="Arial" w:cs="Arial"/>
          <w:color w:val="000000" w:themeColor="text1"/>
          <w:lang w:eastAsia="zh-CN"/>
        </w:rPr>
        <w:t xml:space="preserve">. We classify </w:t>
      </w:r>
      <w:r w:rsidR="009D3F32" w:rsidRPr="007530C3">
        <w:rPr>
          <w:rFonts w:ascii="Arial" w:eastAsiaTheme="minorEastAsia" w:hAnsi="Arial" w:cs="Arial"/>
          <w:color w:val="000000" w:themeColor="text1"/>
          <w:lang w:eastAsia="zh-CN"/>
        </w:rPr>
        <w:t>them</w:t>
      </w:r>
      <w:r w:rsidR="00354400" w:rsidRPr="007530C3">
        <w:rPr>
          <w:rFonts w:ascii="Arial" w:eastAsiaTheme="minorEastAsia" w:hAnsi="Arial" w:cs="Arial"/>
          <w:color w:val="000000" w:themeColor="text1"/>
          <w:lang w:eastAsia="zh-CN"/>
        </w:rPr>
        <w:t xml:space="preserve"> into following several categories:</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1. In order to send QoE measurement report to MCE: QoE reference, MCE IP </w:t>
      </w:r>
      <w:r w:rsidR="003618BE" w:rsidRPr="007530C3">
        <w:rPr>
          <w:rFonts w:ascii="Arial" w:eastAsiaTheme="minorEastAsia" w:hAnsi="Arial" w:cs="Arial"/>
          <w:color w:val="000000" w:themeColor="text1"/>
          <w:lang w:eastAsia="zh-CN"/>
        </w:rPr>
        <w:t>address</w:t>
      </w:r>
      <w:r w:rsidR="003618BE">
        <w:rPr>
          <w:rFonts w:ascii="Arial" w:eastAsiaTheme="minorEastAsia" w:hAnsi="Arial" w:cs="Arial"/>
          <w:color w:val="000000" w:themeColor="text1"/>
          <w:lang w:eastAsia="zh-CN"/>
        </w:rPr>
        <w:t xml:space="preserve"> (</w:t>
      </w:r>
      <w:r w:rsidR="005562B5">
        <w:rPr>
          <w:rFonts w:ascii="Arial" w:eastAsiaTheme="minorEastAsia" w:hAnsi="Arial" w:cs="Arial" w:hint="eastAsia"/>
          <w:color w:val="000000" w:themeColor="text1"/>
          <w:lang w:eastAsia="zh-CN"/>
        </w:rPr>
        <w:t>MCE ID)</w:t>
      </w:r>
      <w:r w:rsidRPr="007530C3">
        <w:rPr>
          <w:rFonts w:ascii="Arial" w:eastAsiaTheme="minorEastAsia" w:hAnsi="Arial" w:cs="Arial"/>
          <w:color w:val="000000" w:themeColor="text1"/>
          <w:lang w:eastAsia="zh-CN"/>
        </w:rPr>
        <w:t>;</w:t>
      </w:r>
    </w:p>
    <w:p w:rsidR="00354400" w:rsidRPr="007530C3" w:rsidRDefault="00354400"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w:t>
      </w:r>
      <w:r w:rsidR="0048437E" w:rsidRPr="007530C3">
        <w:rPr>
          <w:rFonts w:ascii="Arial" w:eastAsiaTheme="minorEastAsia" w:hAnsi="Arial" w:cs="Arial"/>
          <w:color w:val="000000" w:themeColor="text1"/>
          <w:lang w:eastAsia="zh-CN"/>
        </w:rPr>
        <w:t>To</w:t>
      </w:r>
      <w:r w:rsidRPr="007530C3">
        <w:rPr>
          <w:rFonts w:ascii="Arial" w:eastAsiaTheme="minorEastAsia" w:hAnsi="Arial" w:cs="Arial"/>
          <w:color w:val="000000" w:themeColor="text1"/>
          <w:lang w:eastAsia="zh-CN"/>
        </w:rPr>
        <w:t xml:space="preserve"> support alignment of MDT and QoE measurement:</w:t>
      </w:r>
      <w:r w:rsidR="0048437E" w:rsidRPr="007530C3">
        <w:rPr>
          <w:rFonts w:ascii="Arial" w:eastAsiaTheme="minorEastAsia" w:hAnsi="Arial" w:cs="Arial"/>
          <w:color w:val="000000" w:themeColor="text1"/>
          <w:lang w:eastAsia="zh-CN"/>
        </w:rPr>
        <w:t xml:space="preserve"> aligned MDT trace ID and QoE reference;</w:t>
      </w:r>
    </w:p>
    <w:p w:rsidR="0048437E" w:rsidRPr="007530C3" w:rsidRDefault="0048437E"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 RVQoE configuration information.</w:t>
      </w:r>
    </w:p>
    <w:p w:rsidR="0048437E" w:rsidRDefault="009D3F32" w:rsidP="000B4DF3">
      <w:pPr>
        <w:pStyle w:val="a0"/>
        <w:spacing w:line="276" w:lineRule="auto"/>
        <w:ind w:leftChars="200" w:left="400"/>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Current</w:t>
      </w:r>
      <w:r w:rsidR="0048437E" w:rsidRPr="007530C3">
        <w:rPr>
          <w:rFonts w:ascii="Arial" w:eastAsiaTheme="minorEastAsia" w:hAnsi="Arial" w:cs="Arial"/>
          <w:color w:val="000000" w:themeColor="text1"/>
          <w:lang w:eastAsia="zh-CN"/>
        </w:rPr>
        <w:t xml:space="preserve"> QoE configuration type: s-based or m-based configuration.</w:t>
      </w:r>
    </w:p>
    <w:p w:rsidR="005562B5" w:rsidRPr="007530C3" w:rsidRDefault="005562B5" w:rsidP="000B4DF3">
      <w:pPr>
        <w:pStyle w:val="a0"/>
        <w:spacing w:line="276" w:lineRule="auto"/>
        <w:ind w:leftChars="200" w:left="40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5. MBS information: </w:t>
      </w:r>
      <w:r w:rsidRPr="005562B5">
        <w:rPr>
          <w:rFonts w:ascii="Arial" w:eastAsiaTheme="minorEastAsia" w:hAnsi="Arial" w:cs="Arial"/>
          <w:color w:val="000000" w:themeColor="text1"/>
          <w:lang w:eastAsia="zh-CN"/>
        </w:rPr>
        <w:t>MBS session ID, MBS service area</w:t>
      </w:r>
      <w:r w:rsidR="00A21743">
        <w:rPr>
          <w:rFonts w:ascii="Arial" w:eastAsiaTheme="minorEastAsia" w:hAnsi="Arial" w:cs="Arial" w:hint="eastAsia"/>
          <w:color w:val="000000" w:themeColor="text1"/>
          <w:lang w:eastAsia="zh-CN"/>
        </w:rPr>
        <w:t>.</w:t>
      </w:r>
    </w:p>
    <w:p w:rsidR="00944C3E" w:rsidRDefault="005562B5"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1), it is used </w:t>
      </w:r>
      <w:r w:rsidR="00452BDF">
        <w:rPr>
          <w:rFonts w:ascii="Arial" w:eastAsiaTheme="minorEastAsia" w:hAnsi="Arial" w:cs="Arial" w:hint="eastAsia"/>
          <w:color w:val="000000" w:themeColor="text1"/>
          <w:lang w:eastAsia="zh-CN"/>
        </w:rPr>
        <w:t>by</w:t>
      </w:r>
      <w:r>
        <w:rPr>
          <w:rFonts w:ascii="Arial" w:eastAsiaTheme="minorEastAsia" w:hAnsi="Arial" w:cs="Arial" w:hint="eastAsia"/>
          <w:color w:val="000000" w:themeColor="text1"/>
          <w:lang w:eastAsia="zh-CN"/>
        </w:rPr>
        <w:t xml:space="preserve"> new NG-RAN </w:t>
      </w:r>
      <w:r w:rsidR="00452BDF">
        <w:rPr>
          <w:rFonts w:ascii="Arial" w:eastAsiaTheme="minorEastAsia" w:hAnsi="Arial" w:cs="Arial" w:hint="eastAsia"/>
          <w:color w:val="000000" w:themeColor="text1"/>
          <w:lang w:eastAsia="zh-CN"/>
        </w:rPr>
        <w:t>to send QoE report to MCE.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2), it indicates the alignment of MDT and QoE.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3), </w:t>
      </w:r>
      <w:r w:rsidRPr="007530C3">
        <w:rPr>
          <w:rFonts w:ascii="Arial" w:eastAsiaTheme="minorEastAsia" w:hAnsi="Arial" w:cs="Arial"/>
          <w:color w:val="000000" w:themeColor="text1"/>
          <w:lang w:eastAsia="zh-CN"/>
        </w:rPr>
        <w:t xml:space="preserve">RVQoE </w:t>
      </w:r>
      <w:r>
        <w:rPr>
          <w:rFonts w:ascii="Arial" w:eastAsiaTheme="minorEastAsia" w:hAnsi="Arial" w:cs="Arial" w:hint="eastAsia"/>
          <w:color w:val="000000" w:themeColor="text1"/>
          <w:lang w:eastAsia="zh-CN"/>
        </w:rPr>
        <w:t>for MBS can be discussed late.</w:t>
      </w:r>
    </w:p>
    <w:p w:rsidR="00452BDF"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For 4), </w:t>
      </w:r>
      <w:r w:rsidRPr="007530C3">
        <w:rPr>
          <w:rFonts w:ascii="Arial" w:eastAsiaTheme="minorEastAsia" w:hAnsi="Arial" w:cs="Arial"/>
          <w:color w:val="000000" w:themeColor="text1"/>
          <w:lang w:eastAsia="zh-CN"/>
        </w:rPr>
        <w:t>QoE configuration type</w:t>
      </w:r>
      <w:r>
        <w:rPr>
          <w:rFonts w:ascii="Arial" w:eastAsiaTheme="minorEastAsia" w:hAnsi="Arial" w:cs="Arial" w:hint="eastAsia"/>
          <w:color w:val="000000" w:themeColor="text1"/>
          <w:lang w:eastAsia="zh-CN"/>
        </w:rPr>
        <w:t xml:space="preserve"> shall be provided to new NG-RAN to prohibit m-based QoE overriding s-based QoE.</w:t>
      </w:r>
    </w:p>
    <w:p w:rsidR="00452BDF" w:rsidRPr="007530C3" w:rsidRDefault="00452BDF"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 xml:space="preserve">or 5), </w:t>
      </w:r>
      <w:r w:rsidR="00A21743" w:rsidRPr="005562B5">
        <w:rPr>
          <w:rFonts w:ascii="Arial" w:eastAsiaTheme="minorEastAsia" w:hAnsi="Arial" w:cs="Arial"/>
          <w:color w:val="000000" w:themeColor="text1"/>
          <w:lang w:eastAsia="zh-CN"/>
        </w:rPr>
        <w:t>MBS session ID</w:t>
      </w:r>
      <w:r w:rsidR="00A21743">
        <w:rPr>
          <w:rFonts w:ascii="Arial" w:eastAsiaTheme="minorEastAsia" w:hAnsi="Arial" w:cs="Arial" w:hint="eastAsia"/>
          <w:color w:val="000000" w:themeColor="text1"/>
          <w:lang w:eastAsia="zh-CN"/>
        </w:rPr>
        <w:t xml:space="preserve"> indicate which MBS shall be measured. </w:t>
      </w:r>
      <w:r w:rsidR="00A21743">
        <w:rPr>
          <w:rFonts w:ascii="Arial" w:eastAsiaTheme="minorEastAsia" w:hAnsi="Arial" w:cs="Arial"/>
          <w:color w:val="000000" w:themeColor="text1"/>
          <w:lang w:eastAsia="zh-CN"/>
        </w:rPr>
        <w:t>A</w:t>
      </w:r>
      <w:r w:rsidR="00A21743">
        <w:rPr>
          <w:rFonts w:ascii="Arial" w:eastAsiaTheme="minorEastAsia" w:hAnsi="Arial" w:cs="Arial" w:hint="eastAsia"/>
          <w:color w:val="000000" w:themeColor="text1"/>
          <w:lang w:eastAsia="zh-CN"/>
        </w:rPr>
        <w:t xml:space="preserve">nd </w:t>
      </w:r>
      <w:r w:rsidR="00A21743" w:rsidRPr="005562B5">
        <w:rPr>
          <w:rFonts w:ascii="Arial" w:eastAsiaTheme="minorEastAsia" w:hAnsi="Arial" w:cs="Arial"/>
          <w:color w:val="000000" w:themeColor="text1"/>
          <w:lang w:eastAsia="zh-CN"/>
        </w:rPr>
        <w:t>MBS service area</w:t>
      </w:r>
      <w:r w:rsidR="00A21743">
        <w:rPr>
          <w:rFonts w:ascii="Arial" w:eastAsiaTheme="minorEastAsia" w:hAnsi="Arial" w:cs="Arial" w:hint="eastAsia"/>
          <w:color w:val="000000" w:themeColor="text1"/>
          <w:lang w:eastAsia="zh-CN"/>
        </w:rPr>
        <w:t xml:space="preserve"> indicates the area scope to collect QoE measurement. </w:t>
      </w:r>
      <w:r w:rsidR="007D3D5F">
        <w:rPr>
          <w:rFonts w:ascii="Arial" w:eastAsiaTheme="minorEastAsia" w:hAnsi="Arial" w:cs="Arial"/>
          <w:color w:val="000000" w:themeColor="text1"/>
          <w:lang w:eastAsia="zh-CN"/>
        </w:rPr>
        <w:t>So</w:t>
      </w:r>
      <w:r w:rsidR="00A21743">
        <w:rPr>
          <w:rFonts w:ascii="Arial" w:eastAsiaTheme="minorEastAsia" w:hAnsi="Arial" w:cs="Arial" w:hint="eastAsia"/>
          <w:color w:val="000000" w:themeColor="text1"/>
          <w:lang w:eastAsia="zh-CN"/>
        </w:rPr>
        <w:t>, they are needed.</w:t>
      </w:r>
    </w:p>
    <w:p w:rsidR="00481624" w:rsidRPr="007530C3" w:rsidRDefault="00481624"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4</w:t>
      </w:r>
      <w:r w:rsidRPr="007530C3">
        <w:rPr>
          <w:rFonts w:ascii="Arial" w:eastAsiaTheme="minorEastAsia" w:hAnsi="Arial" w:cs="Arial"/>
          <w:b/>
          <w:color w:val="000000" w:themeColor="text1"/>
          <w:lang w:eastAsia="zh-CN"/>
        </w:rPr>
        <w:t xml:space="preserve">: </w:t>
      </w:r>
      <w:r w:rsidR="00A21743">
        <w:rPr>
          <w:rFonts w:ascii="Arial" w:eastAsiaTheme="minorEastAsia" w:hAnsi="Arial" w:cs="Arial" w:hint="eastAsia"/>
          <w:b/>
          <w:color w:val="000000" w:themeColor="text1"/>
          <w:lang w:eastAsia="zh-CN"/>
        </w:rPr>
        <w:t>we think following information shall be sent to UE when configuring QoE measurement</w:t>
      </w:r>
      <w:r w:rsidRPr="007530C3">
        <w:rPr>
          <w:rFonts w:ascii="Arial" w:eastAsiaTheme="minorEastAsia" w:hAnsi="Arial" w:cs="Arial"/>
          <w:b/>
          <w:color w:val="000000" w:themeColor="text1"/>
          <w:lang w:eastAsia="zh-CN"/>
        </w:rPr>
        <w:t>:</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481624" w:rsidRPr="007530C3"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481624" w:rsidRDefault="00481624" w:rsidP="00FA2C51">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sidR="000B4DF3">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A21743" w:rsidRPr="00A21743" w:rsidRDefault="00A21743" w:rsidP="00A21743">
      <w:pPr>
        <w:pStyle w:val="a0"/>
        <w:ind w:leftChars="100" w:left="200"/>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 xml:space="preserve">5. </w:t>
      </w:r>
      <w:r w:rsidRPr="00A21743">
        <w:rPr>
          <w:rFonts w:ascii="Arial" w:eastAsiaTheme="minorEastAsia" w:hAnsi="Arial" w:cs="Arial" w:hint="eastAsia"/>
          <w:b/>
          <w:color w:val="000000" w:themeColor="text1"/>
          <w:lang w:eastAsia="zh-CN"/>
        </w:rPr>
        <w:t xml:space="preserve">MBS information: </w:t>
      </w:r>
      <w:r w:rsidRPr="00A21743">
        <w:rPr>
          <w:rFonts w:ascii="Arial" w:eastAsiaTheme="minorEastAsia" w:hAnsi="Arial" w:cs="Arial"/>
          <w:b/>
          <w:color w:val="000000" w:themeColor="text1"/>
          <w:lang w:eastAsia="zh-CN"/>
        </w:rPr>
        <w:t>MBS session ID, MBS service area</w:t>
      </w:r>
      <w:r w:rsidRPr="00A21743">
        <w:rPr>
          <w:rFonts w:ascii="Arial" w:eastAsiaTheme="minorEastAsia" w:hAnsi="Arial" w:cs="Arial" w:hint="eastAsia"/>
          <w:b/>
          <w:color w:val="000000" w:themeColor="text1"/>
          <w:lang w:eastAsia="zh-CN"/>
        </w:rPr>
        <w:t>.</w:t>
      </w:r>
    </w:p>
    <w:p w:rsidR="002A3586" w:rsidRDefault="002A3586" w:rsidP="00A37BE7">
      <w:pPr>
        <w:pStyle w:val="a0"/>
        <w:spacing w:line="276" w:lineRule="auto"/>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MBS information, we think operator shall decide them when initiate QoE task</w:t>
      </w:r>
      <w:r w:rsidR="007D3D5F">
        <w:rPr>
          <w:rFonts w:ascii="Arial" w:eastAsiaTheme="minorEastAsia" w:hAnsi="Arial" w:cs="Arial" w:hint="eastAsia"/>
          <w:color w:val="000000" w:themeColor="text1"/>
          <w:lang w:eastAsia="zh-CN"/>
        </w:rPr>
        <w:t xml:space="preserve">. </w:t>
      </w:r>
      <w:r w:rsidR="007D3D5F">
        <w:rPr>
          <w:rFonts w:ascii="Arial" w:eastAsiaTheme="minorEastAsia" w:hAnsi="Arial" w:cs="Arial"/>
          <w:color w:val="000000" w:themeColor="text1"/>
          <w:lang w:eastAsia="zh-CN"/>
        </w:rPr>
        <w:t>B</w:t>
      </w:r>
      <w:r w:rsidR="007D3D5F">
        <w:rPr>
          <w:rFonts w:ascii="Arial" w:eastAsiaTheme="minorEastAsia" w:hAnsi="Arial" w:cs="Arial" w:hint="eastAsia"/>
          <w:color w:val="000000" w:themeColor="text1"/>
          <w:lang w:eastAsia="zh-CN"/>
        </w:rPr>
        <w:t xml:space="preserve">ut we are not sure whether to include MBS information explicitly in NG interface. </w:t>
      </w:r>
      <w:r w:rsidR="007D3D5F">
        <w:rPr>
          <w:rFonts w:ascii="Arial" w:eastAsiaTheme="minorEastAsia" w:hAnsi="Arial" w:cs="Arial"/>
          <w:color w:val="000000" w:themeColor="text1"/>
          <w:lang w:eastAsia="zh-CN"/>
        </w:rPr>
        <w:t>F</w:t>
      </w:r>
      <w:r w:rsidR="007D3D5F">
        <w:rPr>
          <w:rFonts w:ascii="Arial" w:eastAsiaTheme="minorEastAsia" w:hAnsi="Arial" w:cs="Arial" w:hint="eastAsia"/>
          <w:color w:val="000000" w:themeColor="text1"/>
          <w:lang w:eastAsia="zh-CN"/>
        </w:rPr>
        <w:t xml:space="preserve">or s-based QoE configuration, NG-RAN just forward QoE </w:t>
      </w:r>
      <w:r w:rsidR="007D3D5F">
        <w:rPr>
          <w:rFonts w:ascii="Arial" w:eastAsiaTheme="minorEastAsia" w:hAnsi="Arial" w:cs="Arial"/>
          <w:color w:val="000000" w:themeColor="text1"/>
          <w:lang w:eastAsia="zh-CN"/>
        </w:rPr>
        <w:t>configuration</w:t>
      </w:r>
      <w:r w:rsidR="007D3D5F">
        <w:rPr>
          <w:rFonts w:ascii="Arial" w:eastAsiaTheme="minorEastAsia" w:hAnsi="Arial" w:cs="Arial" w:hint="eastAsia"/>
          <w:color w:val="000000" w:themeColor="text1"/>
          <w:lang w:eastAsia="zh-CN"/>
        </w:rPr>
        <w:t xml:space="preserve"> to UE no matter whether UE is receiving the configured MBS session or whether UE is in or out of the MBS service area.</w:t>
      </w:r>
      <w:r w:rsidR="003C1FF9">
        <w:rPr>
          <w:rFonts w:ascii="Arial" w:eastAsiaTheme="minorEastAsia" w:hAnsi="Arial" w:cs="Arial" w:hint="eastAsia"/>
          <w:color w:val="000000" w:themeColor="text1"/>
          <w:lang w:eastAsia="zh-CN"/>
        </w:rPr>
        <w:t xml:space="preserve"> </w:t>
      </w:r>
      <w:r w:rsidR="003C1FF9">
        <w:rPr>
          <w:rFonts w:ascii="Arial" w:eastAsiaTheme="minorEastAsia" w:hAnsi="Arial" w:cs="Arial"/>
          <w:color w:val="000000" w:themeColor="text1"/>
          <w:lang w:eastAsia="zh-CN"/>
        </w:rPr>
        <w:t>W</w:t>
      </w:r>
      <w:r w:rsidR="003C1FF9">
        <w:rPr>
          <w:rFonts w:ascii="Arial" w:eastAsiaTheme="minorEastAsia" w:hAnsi="Arial" w:cs="Arial" w:hint="eastAsia"/>
          <w:color w:val="000000" w:themeColor="text1"/>
          <w:lang w:eastAsia="zh-CN"/>
        </w:rPr>
        <w:t>e think NG-RAN may not care about MBS information.</w:t>
      </w:r>
    </w:p>
    <w:p w:rsidR="002A3586" w:rsidRPr="00D57031" w:rsidRDefault="007D3D5F" w:rsidP="00A37BE7">
      <w:pPr>
        <w:pStyle w:val="a0"/>
        <w:spacing w:line="276" w:lineRule="auto"/>
        <w:rPr>
          <w:rFonts w:ascii="Arial" w:eastAsiaTheme="minorEastAsia" w:hAnsi="Arial" w:cs="Arial"/>
          <w:b/>
          <w:color w:val="000000" w:themeColor="text1"/>
          <w:lang w:eastAsia="zh-CN"/>
        </w:rPr>
      </w:pPr>
      <w:r w:rsidRPr="00D57031">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5</w:t>
      </w:r>
      <w:r w:rsidR="006E1006" w:rsidRPr="00D57031">
        <w:rPr>
          <w:rFonts w:ascii="Arial" w:eastAsiaTheme="minorEastAsia" w:hAnsi="Arial" w:cs="Arial"/>
          <w:b/>
          <w:color w:val="000000" w:themeColor="text1"/>
          <w:lang w:eastAsia="zh-CN"/>
        </w:rPr>
        <w:t>: we</w:t>
      </w:r>
      <w:r w:rsidR="006E1006" w:rsidRPr="00D57031">
        <w:rPr>
          <w:rFonts w:ascii="Arial" w:eastAsiaTheme="minorEastAsia" w:hAnsi="Arial" w:cs="Arial" w:hint="eastAsia"/>
          <w:b/>
          <w:color w:val="000000" w:themeColor="text1"/>
          <w:lang w:eastAsia="zh-CN"/>
        </w:rPr>
        <w:t xml:space="preserve"> think NG-RAN just forward QoE </w:t>
      </w:r>
      <w:r w:rsidR="006E1006" w:rsidRPr="00D57031">
        <w:rPr>
          <w:rFonts w:ascii="Arial" w:eastAsiaTheme="minorEastAsia" w:hAnsi="Arial" w:cs="Arial"/>
          <w:b/>
          <w:color w:val="000000" w:themeColor="text1"/>
          <w:lang w:eastAsia="zh-CN"/>
        </w:rPr>
        <w:t>configuration</w:t>
      </w:r>
      <w:r w:rsidR="006E1006" w:rsidRPr="00D57031">
        <w:rPr>
          <w:rFonts w:ascii="Arial" w:eastAsiaTheme="minorEastAsia" w:hAnsi="Arial" w:cs="Arial" w:hint="eastAsia"/>
          <w:b/>
          <w:color w:val="000000" w:themeColor="text1"/>
          <w:lang w:eastAsia="zh-CN"/>
        </w:rPr>
        <w:t xml:space="preserve"> to UE without considering </w:t>
      </w:r>
      <w:r w:rsidR="006E1006" w:rsidRPr="00D57031">
        <w:rPr>
          <w:rFonts w:ascii="Arial" w:eastAsiaTheme="minorEastAsia" w:hAnsi="Arial" w:cs="Arial"/>
          <w:b/>
          <w:color w:val="000000" w:themeColor="text1"/>
          <w:lang w:eastAsia="zh-CN"/>
        </w:rPr>
        <w:t>MBS session ID</w:t>
      </w:r>
      <w:r w:rsidR="006E1006" w:rsidRPr="00D57031">
        <w:rPr>
          <w:rFonts w:ascii="Arial" w:eastAsiaTheme="minorEastAsia" w:hAnsi="Arial" w:cs="Arial" w:hint="eastAsia"/>
          <w:b/>
          <w:color w:val="000000" w:themeColor="text1"/>
          <w:lang w:eastAsia="zh-CN"/>
        </w:rPr>
        <w:t xml:space="preserve"> and</w:t>
      </w:r>
      <w:r w:rsidR="006E1006" w:rsidRPr="00D57031">
        <w:rPr>
          <w:rFonts w:ascii="Arial" w:eastAsiaTheme="minorEastAsia" w:hAnsi="Arial" w:cs="Arial"/>
          <w:b/>
          <w:color w:val="000000" w:themeColor="text1"/>
          <w:lang w:eastAsia="zh-CN"/>
        </w:rPr>
        <w:t xml:space="preserve"> MBS service area</w:t>
      </w:r>
      <w:r w:rsidR="00D57031">
        <w:rPr>
          <w:rFonts w:ascii="Arial" w:eastAsiaTheme="minorEastAsia" w:hAnsi="Arial" w:cs="Arial" w:hint="eastAsia"/>
          <w:b/>
          <w:color w:val="000000" w:themeColor="text1"/>
          <w:lang w:eastAsia="zh-CN"/>
        </w:rPr>
        <w:t xml:space="preserve">. </w:t>
      </w:r>
      <w:r w:rsidR="00D57031">
        <w:rPr>
          <w:rFonts w:ascii="Arial" w:eastAsiaTheme="minorEastAsia" w:hAnsi="Arial" w:cs="Arial"/>
          <w:b/>
          <w:color w:val="000000" w:themeColor="text1"/>
          <w:lang w:eastAsia="zh-CN"/>
        </w:rPr>
        <w:t>But</w:t>
      </w:r>
      <w:r w:rsidR="00D57031">
        <w:rPr>
          <w:rFonts w:ascii="Arial" w:eastAsiaTheme="minorEastAsia" w:hAnsi="Arial" w:cs="Arial" w:hint="eastAsia"/>
          <w:b/>
          <w:color w:val="000000" w:themeColor="text1"/>
          <w:lang w:eastAsia="zh-CN"/>
        </w:rPr>
        <w:t xml:space="preserve"> </w:t>
      </w:r>
      <w:r w:rsidR="00D57031">
        <w:rPr>
          <w:rFonts w:ascii="Arial" w:eastAsiaTheme="minorEastAsia" w:hAnsi="Arial" w:cs="Arial"/>
          <w:b/>
          <w:color w:val="000000" w:themeColor="text1"/>
          <w:lang w:eastAsia="zh-CN"/>
        </w:rPr>
        <w:t>we</w:t>
      </w:r>
      <w:r w:rsidR="00D57031">
        <w:rPr>
          <w:rFonts w:ascii="Arial" w:eastAsiaTheme="minorEastAsia" w:hAnsi="Arial" w:cs="Arial" w:hint="eastAsia"/>
          <w:b/>
          <w:color w:val="000000" w:themeColor="text1"/>
          <w:lang w:eastAsia="zh-CN"/>
        </w:rPr>
        <w:t xml:space="preserve"> can further discuss whether NG-RAN needs MBS information.</w:t>
      </w:r>
    </w:p>
    <w:p w:rsidR="00C670D7" w:rsidRPr="007530C3" w:rsidRDefault="00762A35"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Based on the above result, </w:t>
      </w:r>
      <w:r w:rsidR="004D143E" w:rsidRPr="007530C3">
        <w:rPr>
          <w:rFonts w:ascii="Arial" w:eastAsiaTheme="minorEastAsia" w:hAnsi="Arial" w:cs="Arial"/>
          <w:color w:val="000000" w:themeColor="text1"/>
          <w:lang w:eastAsia="zh-CN"/>
        </w:rPr>
        <w:t xml:space="preserve">for the </w:t>
      </w:r>
      <w:r w:rsidR="00532CE1">
        <w:rPr>
          <w:rFonts w:ascii="Arial" w:eastAsiaTheme="minorEastAsia" w:hAnsi="Arial" w:cs="Arial" w:hint="eastAsia"/>
          <w:color w:val="000000" w:themeColor="text1"/>
          <w:lang w:eastAsia="zh-CN"/>
        </w:rPr>
        <w:t>five</w:t>
      </w:r>
      <w:r w:rsidR="004D143E" w:rsidRPr="007530C3">
        <w:rPr>
          <w:rFonts w:ascii="Arial" w:eastAsiaTheme="minorEastAsia" w:hAnsi="Arial" w:cs="Arial"/>
          <w:color w:val="000000" w:themeColor="text1"/>
          <w:lang w:eastAsia="zh-CN"/>
        </w:rPr>
        <w:t xml:space="preserve"> types of configuration </w:t>
      </w:r>
      <w:r w:rsidR="004436BA" w:rsidRPr="007530C3">
        <w:rPr>
          <w:rFonts w:ascii="Arial" w:eastAsiaTheme="minorEastAsia" w:hAnsi="Arial" w:cs="Arial"/>
          <w:color w:val="000000" w:themeColor="text1"/>
          <w:lang w:eastAsia="zh-CN"/>
        </w:rPr>
        <w:t xml:space="preserve">information </w:t>
      </w:r>
      <w:r w:rsidR="00F8725C" w:rsidRPr="007530C3">
        <w:rPr>
          <w:rFonts w:ascii="Arial" w:eastAsiaTheme="minorEastAsia" w:hAnsi="Arial" w:cs="Arial"/>
          <w:color w:val="000000" w:themeColor="text1"/>
          <w:lang w:eastAsia="zh-CN"/>
        </w:rPr>
        <w:t xml:space="preserve">which layer is responsible to keep </w:t>
      </w:r>
      <w:r w:rsidR="004D143E" w:rsidRPr="007530C3">
        <w:rPr>
          <w:rFonts w:ascii="Arial" w:eastAsiaTheme="minorEastAsia" w:hAnsi="Arial" w:cs="Arial"/>
          <w:color w:val="000000" w:themeColor="text1"/>
          <w:lang w:eastAsia="zh-CN"/>
        </w:rPr>
        <w:t>them</w:t>
      </w:r>
      <w:r w:rsidR="00F8725C" w:rsidRPr="007530C3">
        <w:rPr>
          <w:rFonts w:ascii="Arial" w:eastAsiaTheme="minorEastAsia" w:hAnsi="Arial" w:cs="Arial"/>
          <w:color w:val="000000" w:themeColor="text1"/>
          <w:lang w:eastAsia="zh-CN"/>
        </w:rPr>
        <w:t xml:space="preserve"> when UE is in RRC_IDLE, w</w:t>
      </w:r>
      <w:r w:rsidR="00C51D0A" w:rsidRPr="007530C3">
        <w:rPr>
          <w:rFonts w:ascii="Arial" w:eastAsiaTheme="minorEastAsia" w:hAnsi="Arial" w:cs="Arial"/>
          <w:color w:val="000000" w:themeColor="text1"/>
          <w:lang w:eastAsia="zh-CN"/>
        </w:rPr>
        <w:t xml:space="preserve">e prefer UE AS </w:t>
      </w:r>
      <w:r w:rsidR="003618BE">
        <w:rPr>
          <w:rFonts w:ascii="Arial" w:eastAsiaTheme="minorEastAsia" w:hAnsi="Arial" w:cs="Arial" w:hint="eastAsia"/>
          <w:color w:val="000000" w:themeColor="text1"/>
          <w:lang w:eastAsia="zh-CN"/>
        </w:rPr>
        <w:t>layer</w:t>
      </w:r>
      <w:r w:rsidR="00C51D0A" w:rsidRPr="007530C3">
        <w:rPr>
          <w:rFonts w:ascii="Arial" w:eastAsiaTheme="minorEastAsia" w:hAnsi="Arial" w:cs="Arial"/>
          <w:color w:val="000000" w:themeColor="text1"/>
          <w:lang w:eastAsia="zh-CN"/>
        </w:rPr>
        <w:t xml:space="preserve"> </w:t>
      </w:r>
      <w:r w:rsidR="00F8725C" w:rsidRPr="007530C3">
        <w:rPr>
          <w:rFonts w:ascii="Arial" w:eastAsiaTheme="minorEastAsia" w:hAnsi="Arial" w:cs="Arial"/>
          <w:color w:val="000000" w:themeColor="text1"/>
          <w:lang w:eastAsia="zh-CN"/>
        </w:rPr>
        <w:t>for the following reason</w:t>
      </w:r>
      <w:r w:rsidR="00C51D0A" w:rsidRPr="007530C3">
        <w:rPr>
          <w:rFonts w:ascii="Arial" w:eastAsiaTheme="minorEastAsia" w:hAnsi="Arial" w:cs="Arial"/>
          <w:color w:val="000000" w:themeColor="text1"/>
          <w:lang w:eastAsia="zh-CN"/>
        </w:rPr>
        <w:t>:</w:t>
      </w:r>
    </w:p>
    <w:p w:rsidR="00C51D0A"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we think APP is not care about MCE IP address. So it is better for UE AS to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For the alignment of MDT and QoE measurement, APP is not aware of MDT measurement. So, only </w:t>
      </w:r>
      <w:r w:rsidR="003C6E63" w:rsidRPr="007530C3">
        <w:rPr>
          <w:rFonts w:ascii="Arial" w:eastAsiaTheme="minorEastAsia" w:hAnsi="Arial" w:cs="Arial"/>
          <w:color w:val="000000" w:themeColor="text1"/>
          <w:lang w:eastAsia="zh-CN"/>
        </w:rPr>
        <w:t>UE AS</w:t>
      </w:r>
      <w:r w:rsidRPr="007530C3">
        <w:rPr>
          <w:rFonts w:ascii="Arial" w:eastAsiaTheme="minorEastAsia" w:hAnsi="Arial" w:cs="Arial"/>
          <w:color w:val="000000" w:themeColor="text1"/>
          <w:lang w:eastAsia="zh-CN"/>
        </w:rPr>
        <w:t xml:space="preserve"> can keep it.</w:t>
      </w:r>
    </w:p>
    <w:p w:rsidR="005C45C7" w:rsidRPr="007530C3" w:rsidRDefault="005C45C7"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3.</w:t>
      </w:r>
      <w:r w:rsidR="003C6E63" w:rsidRPr="007530C3">
        <w:rPr>
          <w:rFonts w:ascii="Arial" w:eastAsiaTheme="minorEastAsia" w:hAnsi="Arial" w:cs="Arial"/>
          <w:color w:val="000000" w:themeColor="text1"/>
          <w:lang w:eastAsia="zh-CN"/>
        </w:rPr>
        <w:t xml:space="preserve"> For RVQoE configuration information, both UE AS and APP can keep it.</w:t>
      </w:r>
    </w:p>
    <w:p w:rsidR="003C6E63" w:rsidRDefault="003C6E63" w:rsidP="000B4DF3">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4. For s-based or m-based QoE configuration type, </w:t>
      </w:r>
      <w:r w:rsidR="00E0702B" w:rsidRPr="007530C3">
        <w:rPr>
          <w:rFonts w:ascii="Arial" w:eastAsiaTheme="minorEastAsia" w:hAnsi="Arial" w:cs="Arial"/>
          <w:color w:val="000000" w:themeColor="text1"/>
          <w:lang w:eastAsia="zh-CN"/>
        </w:rPr>
        <w:t>it is UE AS to keep it.</w:t>
      </w:r>
    </w:p>
    <w:p w:rsidR="00B41CA2" w:rsidRPr="007530C3" w:rsidRDefault="00B41CA2" w:rsidP="000B4DF3">
      <w:pPr>
        <w:pStyle w:val="a0"/>
        <w:spacing w:line="276" w:lineRule="auto"/>
        <w:ind w:leftChars="171" w:left="626" w:hangingChars="142" w:hanging="284"/>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5. </w:t>
      </w:r>
      <w:r w:rsidR="006D4C22">
        <w:rPr>
          <w:rFonts w:ascii="Arial" w:eastAsiaTheme="minorEastAsia" w:hAnsi="Arial" w:cs="Arial"/>
          <w:color w:val="000000" w:themeColor="text1"/>
          <w:lang w:eastAsia="zh-CN"/>
        </w:rPr>
        <w:t>For</w:t>
      </w:r>
      <w:r>
        <w:rPr>
          <w:rFonts w:ascii="Arial" w:eastAsiaTheme="minorEastAsia" w:hAnsi="Arial" w:cs="Arial" w:hint="eastAsia"/>
          <w:color w:val="000000" w:themeColor="text1"/>
          <w:lang w:eastAsia="zh-CN"/>
        </w:rPr>
        <w:t xml:space="preserve"> </w:t>
      </w:r>
      <w:r w:rsidRPr="00B41CA2">
        <w:rPr>
          <w:rFonts w:ascii="Arial" w:eastAsiaTheme="minorEastAsia" w:hAnsi="Arial" w:cs="Arial"/>
          <w:color w:val="000000" w:themeColor="text1"/>
          <w:lang w:eastAsia="zh-CN"/>
        </w:rPr>
        <w:t>MBS information</w:t>
      </w:r>
      <w:r>
        <w:rPr>
          <w:rFonts w:ascii="Arial" w:eastAsiaTheme="minorEastAsia" w:hAnsi="Arial" w:cs="Arial" w:hint="eastAsia"/>
          <w:color w:val="000000" w:themeColor="text1"/>
          <w:lang w:eastAsia="zh-CN"/>
        </w:rPr>
        <w:t>,</w:t>
      </w:r>
      <w:r w:rsidRPr="007530C3">
        <w:rPr>
          <w:rFonts w:ascii="Arial" w:eastAsiaTheme="minorEastAsia" w:hAnsi="Arial" w:cs="Arial"/>
          <w:color w:val="000000" w:themeColor="text1"/>
          <w:lang w:eastAsia="zh-CN"/>
        </w:rPr>
        <w:t xml:space="preserve"> </w:t>
      </w:r>
      <w:r w:rsidR="009F7F5D">
        <w:rPr>
          <w:rFonts w:ascii="Arial" w:eastAsiaTheme="minorEastAsia" w:hAnsi="Arial" w:cs="Arial" w:hint="eastAsia"/>
          <w:color w:val="000000" w:themeColor="text1"/>
          <w:lang w:eastAsia="zh-CN"/>
        </w:rPr>
        <w:t xml:space="preserve">it seems </w:t>
      </w:r>
      <w:r w:rsidRPr="007530C3">
        <w:rPr>
          <w:rFonts w:ascii="Arial" w:eastAsiaTheme="minorEastAsia" w:hAnsi="Arial" w:cs="Arial"/>
          <w:color w:val="000000" w:themeColor="text1"/>
          <w:lang w:eastAsia="zh-CN"/>
        </w:rPr>
        <w:t>both UE AS and APP can keep it.</w:t>
      </w:r>
    </w:p>
    <w:p w:rsidR="00E0702B" w:rsidRPr="007530C3" w:rsidRDefault="00E97E9A" w:rsidP="00A37BE7">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Based on above analysis, UE AS can keep all of the information,</w:t>
      </w:r>
      <w:r w:rsidR="00DE6671" w:rsidRPr="007530C3">
        <w:rPr>
          <w:rFonts w:ascii="Arial" w:eastAsiaTheme="minorEastAsia" w:hAnsi="Arial" w:cs="Arial"/>
          <w:color w:val="000000" w:themeColor="text1"/>
          <w:lang w:eastAsia="zh-CN"/>
        </w:rPr>
        <w:t xml:space="preserve"> so, we support UE AS to keep QoE configuration.</w:t>
      </w:r>
    </w:p>
    <w:p w:rsidR="00DE6671" w:rsidRDefault="00DE6671" w:rsidP="00C13B8E">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6</w:t>
      </w:r>
      <w:r w:rsidRPr="007530C3">
        <w:rPr>
          <w:rFonts w:ascii="Arial" w:eastAsiaTheme="minorEastAsia" w:hAnsi="Arial" w:cs="Arial"/>
          <w:b/>
          <w:color w:val="000000" w:themeColor="text1"/>
          <w:lang w:eastAsia="zh-CN"/>
        </w:rPr>
        <w:t xml:space="preserve">: it is proposed for UE AS to take responsibility to keep configured inactive/idle </w:t>
      </w:r>
      <w:r w:rsidR="000F54CF" w:rsidRPr="007530C3">
        <w:rPr>
          <w:rFonts w:ascii="Arial" w:eastAsiaTheme="minorEastAsia" w:hAnsi="Arial" w:cs="Arial"/>
          <w:b/>
          <w:color w:val="000000" w:themeColor="text1"/>
          <w:lang w:eastAsia="zh-CN"/>
        </w:rPr>
        <w:t>QoE configuration at UE</w:t>
      </w:r>
      <w:r w:rsidRPr="007530C3">
        <w:rPr>
          <w:rFonts w:ascii="Arial" w:eastAsiaTheme="minorEastAsia" w:hAnsi="Arial" w:cs="Arial"/>
          <w:b/>
          <w:color w:val="000000" w:themeColor="text1"/>
          <w:lang w:eastAsia="zh-CN"/>
        </w:rPr>
        <w:t xml:space="preserve"> side when </w:t>
      </w:r>
      <w:r w:rsidR="000F54CF" w:rsidRPr="007530C3">
        <w:rPr>
          <w:rFonts w:ascii="Arial" w:eastAsiaTheme="minorEastAsia" w:hAnsi="Arial" w:cs="Arial"/>
          <w:b/>
          <w:color w:val="000000" w:themeColor="text1"/>
          <w:lang w:eastAsia="zh-CN"/>
        </w:rPr>
        <w:t>UE</w:t>
      </w:r>
      <w:r w:rsidRPr="007530C3">
        <w:rPr>
          <w:rFonts w:ascii="Arial" w:eastAsiaTheme="minorEastAsia" w:hAnsi="Arial" w:cs="Arial"/>
          <w:b/>
          <w:color w:val="000000" w:themeColor="text1"/>
          <w:lang w:eastAsia="zh-CN"/>
        </w:rPr>
        <w:t xml:space="preserve"> is in </w:t>
      </w:r>
      <w:r w:rsidR="00FA2C51">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
    <w:p w:rsidR="006D4C22" w:rsidRDefault="00FD4596" w:rsidP="00FD4596">
      <w:pPr>
        <w:pStyle w:val="a0"/>
        <w:spacing w:line="276" w:lineRule="auto"/>
        <w:rPr>
          <w:rFonts w:ascii="Arial" w:eastAsiaTheme="minorEastAsia" w:hAnsi="Arial" w:cs="Arial"/>
          <w:color w:val="000000" w:themeColor="text1"/>
          <w:lang w:eastAsia="zh-CN"/>
        </w:rPr>
      </w:pPr>
      <w:r w:rsidRPr="00FD4596">
        <w:rPr>
          <w:rFonts w:ascii="Arial" w:eastAsiaTheme="minorEastAsia" w:hAnsi="Arial" w:cs="Arial" w:hint="eastAsia"/>
          <w:color w:val="000000" w:themeColor="text1"/>
          <w:lang w:eastAsia="zh-CN"/>
        </w:rPr>
        <w:t xml:space="preserve">When sending QoE report to network, </w:t>
      </w:r>
      <w:r w:rsidR="00532CE1">
        <w:rPr>
          <w:rFonts w:ascii="Arial" w:eastAsiaTheme="minorEastAsia" w:hAnsi="Arial" w:cs="Arial" w:hint="eastAsia"/>
          <w:color w:val="000000" w:themeColor="text1"/>
          <w:lang w:eastAsia="zh-CN"/>
        </w:rPr>
        <w:t xml:space="preserve">we think </w:t>
      </w:r>
      <w:r w:rsidRPr="00FD4596">
        <w:rPr>
          <w:rFonts w:ascii="Arial" w:eastAsiaTheme="minorEastAsia" w:hAnsi="Arial" w:cs="Arial" w:hint="eastAsia"/>
          <w:color w:val="000000" w:themeColor="text1"/>
          <w:lang w:eastAsia="zh-CN"/>
        </w:rPr>
        <w:t xml:space="preserve">UE shall also </w:t>
      </w:r>
      <w:r>
        <w:rPr>
          <w:rFonts w:ascii="Arial" w:eastAsiaTheme="minorEastAsia" w:hAnsi="Arial" w:cs="Arial" w:hint="eastAsia"/>
          <w:color w:val="000000" w:themeColor="text1"/>
          <w:lang w:eastAsia="zh-CN"/>
        </w:rPr>
        <w:t>provide the following information explicitly to network.</w:t>
      </w:r>
    </w:p>
    <w:p w:rsidR="00FD4596" w:rsidRPr="007530C3" w:rsidRDefault="00FD4596" w:rsidP="00FD4596">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1. </w:t>
      </w:r>
      <w:r w:rsidRPr="00532CE1">
        <w:rPr>
          <w:rFonts w:ascii="Arial" w:eastAsiaTheme="minorEastAsia" w:hAnsi="Arial" w:cs="Arial"/>
          <w:color w:val="000000" w:themeColor="text1"/>
          <w:lang w:eastAsia="zh-CN"/>
        </w:rPr>
        <w:t xml:space="preserve">In order to send QoE measurement report to MCE: QoE reference, MCE IP </w:t>
      </w:r>
      <w:r w:rsidR="00532CE1" w:rsidRPr="00532CE1">
        <w:rPr>
          <w:rFonts w:ascii="Arial" w:eastAsiaTheme="minorEastAsia" w:hAnsi="Arial" w:cs="Arial"/>
          <w:color w:val="000000" w:themeColor="text1"/>
          <w:lang w:eastAsia="zh-CN"/>
        </w:rPr>
        <w:t>address (</w:t>
      </w:r>
      <w:r w:rsidR="00DB3BA9" w:rsidRPr="00532CE1">
        <w:rPr>
          <w:rFonts w:ascii="Arial" w:eastAsiaTheme="minorEastAsia" w:hAnsi="Arial" w:cs="Arial" w:hint="eastAsia"/>
          <w:color w:val="000000" w:themeColor="text1"/>
          <w:lang w:eastAsia="zh-CN"/>
        </w:rPr>
        <w:t>MCE ID)</w:t>
      </w:r>
      <w:r w:rsidRPr="007530C3">
        <w:rPr>
          <w:rFonts w:ascii="Arial" w:eastAsiaTheme="minorEastAsia" w:hAnsi="Arial" w:cs="Arial"/>
          <w:color w:val="000000" w:themeColor="text1"/>
          <w:lang w:eastAsia="zh-CN"/>
        </w:rPr>
        <w:t>.</w:t>
      </w:r>
    </w:p>
    <w:p w:rsidR="00FD4596" w:rsidRDefault="00FD4596" w:rsidP="00DB3BA9">
      <w:pPr>
        <w:pStyle w:val="a0"/>
        <w:spacing w:line="276" w:lineRule="auto"/>
        <w:ind w:leftChars="171" w:left="626" w:hangingChars="142" w:hanging="284"/>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2. </w:t>
      </w:r>
      <w:r w:rsidR="00DB3BA9" w:rsidRPr="007530C3">
        <w:rPr>
          <w:rFonts w:ascii="Arial" w:eastAsiaTheme="minorEastAsia" w:hAnsi="Arial" w:cs="Arial"/>
          <w:color w:val="000000" w:themeColor="text1"/>
          <w:lang w:eastAsia="zh-CN"/>
        </w:rPr>
        <w:t>Current QoE configuration type: s-based or m-based configuration</w:t>
      </w:r>
      <w:r w:rsidR="00DB3BA9">
        <w:rPr>
          <w:rFonts w:ascii="Arial" w:eastAsiaTheme="minorEastAsia" w:hAnsi="Arial" w:cs="Arial" w:hint="eastAsia"/>
          <w:color w:val="000000" w:themeColor="text1"/>
          <w:lang w:eastAsia="zh-CN"/>
        </w:rPr>
        <w:t xml:space="preserve"> which is the same as MDT</w:t>
      </w:r>
      <w:r w:rsidRPr="007530C3">
        <w:rPr>
          <w:rFonts w:ascii="Arial" w:eastAsiaTheme="minorEastAsia" w:hAnsi="Arial" w:cs="Arial"/>
          <w:color w:val="000000" w:themeColor="text1"/>
          <w:lang w:eastAsia="zh-CN"/>
        </w:rPr>
        <w:t>.</w:t>
      </w:r>
      <w:r w:rsidR="00DB3BA9" w:rsidRPr="00DB3BA9">
        <w:rPr>
          <w:rFonts w:ascii="Arial" w:eastAsiaTheme="minorEastAsia" w:hAnsi="Arial" w:cs="Arial" w:hint="eastAsia"/>
          <w:color w:val="000000" w:themeColor="text1"/>
          <w:lang w:eastAsia="zh-CN"/>
        </w:rPr>
        <w:t xml:space="preserve"> </w:t>
      </w:r>
      <w:r w:rsidR="00DB3BA9">
        <w:rPr>
          <w:rFonts w:ascii="Arial" w:eastAsiaTheme="minorEastAsia" w:hAnsi="Arial" w:cs="Arial"/>
          <w:color w:val="000000" w:themeColor="text1"/>
          <w:lang w:eastAsia="zh-CN"/>
        </w:rPr>
        <w:t>I</w:t>
      </w:r>
      <w:r w:rsidR="00DB3BA9">
        <w:rPr>
          <w:rFonts w:ascii="Arial" w:eastAsiaTheme="minorEastAsia" w:hAnsi="Arial" w:cs="Arial" w:hint="eastAsia"/>
          <w:color w:val="000000" w:themeColor="text1"/>
          <w:lang w:eastAsia="zh-CN"/>
        </w:rPr>
        <w:t>t is used to solve overriding issue.</w:t>
      </w:r>
    </w:p>
    <w:p w:rsidR="00FD4596" w:rsidRPr="00FD4596" w:rsidRDefault="00E25F20" w:rsidP="00FD4596">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7</w:t>
      </w:r>
      <w:r w:rsidR="00DB3BA9" w:rsidRPr="007530C3">
        <w:rPr>
          <w:rFonts w:ascii="Arial" w:eastAsiaTheme="minorEastAsia" w:hAnsi="Arial" w:cs="Arial"/>
          <w:b/>
          <w:color w:val="000000" w:themeColor="text1"/>
          <w:lang w:eastAsia="zh-CN"/>
        </w:rPr>
        <w:t xml:space="preserve">: it is proposed </w:t>
      </w:r>
      <w:r w:rsidR="00DB3BA9">
        <w:rPr>
          <w:rFonts w:ascii="Arial" w:eastAsiaTheme="minorEastAsia" w:hAnsi="Arial" w:cs="Arial" w:hint="eastAsia"/>
          <w:b/>
          <w:color w:val="000000" w:themeColor="text1"/>
          <w:lang w:eastAsia="zh-CN"/>
        </w:rPr>
        <w:t xml:space="preserve">to send </w:t>
      </w:r>
      <w:r w:rsidR="00DB3BA9" w:rsidRPr="007530C3">
        <w:rPr>
          <w:rFonts w:ascii="Arial" w:eastAsiaTheme="minorEastAsia" w:hAnsi="Arial" w:cs="Arial"/>
          <w:b/>
          <w:color w:val="000000" w:themeColor="text1"/>
          <w:lang w:eastAsia="zh-CN"/>
        </w:rPr>
        <w:t xml:space="preserve">QoE reference, MCE IP </w:t>
      </w:r>
      <w:r w:rsidRPr="007530C3">
        <w:rPr>
          <w:rFonts w:ascii="Arial" w:eastAsiaTheme="minorEastAsia" w:hAnsi="Arial" w:cs="Arial"/>
          <w:b/>
          <w:color w:val="000000" w:themeColor="text1"/>
          <w:lang w:eastAsia="zh-CN"/>
        </w:rPr>
        <w:t>address</w:t>
      </w:r>
      <w:r>
        <w:rPr>
          <w:rFonts w:ascii="Arial" w:eastAsiaTheme="minorEastAsia" w:hAnsi="Arial" w:cs="Arial"/>
          <w:b/>
          <w:color w:val="000000" w:themeColor="text1"/>
          <w:lang w:eastAsia="zh-CN"/>
        </w:rPr>
        <w:t xml:space="preserve"> (</w:t>
      </w:r>
      <w:r w:rsidR="00DB3BA9">
        <w:rPr>
          <w:rFonts w:ascii="Arial" w:eastAsiaTheme="minorEastAsia" w:hAnsi="Arial" w:cs="Arial" w:hint="eastAsia"/>
          <w:b/>
          <w:color w:val="000000" w:themeColor="text1"/>
          <w:lang w:eastAsia="zh-CN"/>
        </w:rPr>
        <w:t xml:space="preserve">MCE ID) and </w:t>
      </w:r>
      <w:r w:rsidR="00DB3BA9" w:rsidRPr="00DB3BA9">
        <w:rPr>
          <w:rFonts w:ascii="Arial" w:eastAsiaTheme="minorEastAsia" w:hAnsi="Arial" w:cs="Arial"/>
          <w:b/>
          <w:color w:val="000000" w:themeColor="text1"/>
          <w:lang w:eastAsia="zh-CN"/>
        </w:rPr>
        <w:t>QoE configuration type</w:t>
      </w:r>
      <w:r w:rsidR="00DB3BA9">
        <w:rPr>
          <w:rFonts w:ascii="Arial" w:eastAsiaTheme="minorEastAsia" w:hAnsi="Arial" w:cs="Arial" w:hint="eastAsia"/>
          <w:b/>
          <w:color w:val="000000" w:themeColor="text1"/>
          <w:lang w:eastAsia="zh-CN"/>
        </w:rPr>
        <w:t xml:space="preserve"> to network explicitly when sending QoE report to network.</w:t>
      </w:r>
    </w:p>
    <w:p w:rsidR="006D4C22" w:rsidRPr="00B206B3" w:rsidRDefault="00B206B3" w:rsidP="00C13B8E">
      <w:pPr>
        <w:pStyle w:val="a0"/>
        <w:rPr>
          <w:rFonts w:ascii="Arial" w:eastAsiaTheme="minorEastAsia" w:hAnsi="Arial" w:cs="Arial"/>
          <w:color w:val="000000" w:themeColor="text1"/>
          <w:lang w:eastAsia="zh-CN"/>
        </w:rPr>
      </w:pPr>
      <w:r w:rsidRPr="00B206B3">
        <w:rPr>
          <w:rFonts w:ascii="Arial" w:eastAsiaTheme="minorEastAsia" w:hAnsi="Arial" w:cs="Arial"/>
          <w:color w:val="000000" w:themeColor="text1"/>
          <w:lang w:eastAsia="zh-CN"/>
        </w:rPr>
        <w:t>A</w:t>
      </w:r>
      <w:r w:rsidRPr="00B206B3">
        <w:rPr>
          <w:rFonts w:ascii="Arial" w:eastAsiaTheme="minorEastAsia" w:hAnsi="Arial" w:cs="Arial" w:hint="eastAsia"/>
          <w:color w:val="000000" w:themeColor="text1"/>
          <w:lang w:eastAsia="zh-CN"/>
        </w:rPr>
        <w:t xml:space="preserve">s for the issue on </w:t>
      </w:r>
      <w:r w:rsidR="00E25F20">
        <w:rPr>
          <w:rFonts w:ascii="Arial" w:eastAsiaTheme="minorEastAsia" w:hAnsi="Arial" w:cs="Arial" w:hint="eastAsia"/>
          <w:color w:val="000000" w:themeColor="text1"/>
          <w:lang w:eastAsia="zh-CN"/>
        </w:rPr>
        <w:t>which information shall be sent</w:t>
      </w:r>
      <w:r w:rsidRPr="00B206B3">
        <w:rPr>
          <w:rFonts w:ascii="Arial" w:eastAsiaTheme="minorEastAsia" w:hAnsi="Arial" w:cs="Arial" w:hint="eastAsia"/>
          <w:color w:val="000000" w:themeColor="text1"/>
          <w:lang w:eastAsia="zh-CN"/>
        </w:rPr>
        <w:t xml:space="preserve"> to </w:t>
      </w:r>
      <w:r w:rsidR="00E25F20" w:rsidRPr="00B206B3">
        <w:rPr>
          <w:rFonts w:ascii="Arial" w:eastAsiaTheme="minorEastAsia" w:hAnsi="Arial" w:cs="Arial" w:hint="eastAsia"/>
          <w:color w:val="000000" w:themeColor="text1"/>
          <w:lang w:eastAsia="zh-CN"/>
        </w:rPr>
        <w:t>MCE</w:t>
      </w:r>
      <w:r w:rsidR="00E25F20">
        <w:rPr>
          <w:rFonts w:ascii="Arial" w:eastAsiaTheme="minorEastAsia" w:hAnsi="Arial" w:cs="Arial" w:hint="eastAsia"/>
          <w:color w:val="000000" w:themeColor="text1"/>
          <w:lang w:eastAsia="zh-CN"/>
        </w:rPr>
        <w:t xml:space="preserve"> in</w:t>
      </w:r>
      <w:r w:rsidRPr="00B206B3">
        <w:rPr>
          <w:rFonts w:ascii="Arial" w:eastAsiaTheme="minorEastAsia" w:hAnsi="Arial" w:cs="Arial" w:hint="eastAsia"/>
          <w:color w:val="000000" w:themeColor="text1"/>
          <w:lang w:eastAsia="zh-CN"/>
        </w:rPr>
        <w:t xml:space="preserve"> QoE report, the open issue is as below:</w:t>
      </w:r>
    </w:p>
    <w:p w:rsidR="00B206B3" w:rsidRPr="001030F6" w:rsidRDefault="00B206B3" w:rsidP="00E25F20">
      <w:pPr>
        <w:spacing w:line="276" w:lineRule="auto"/>
        <w:rPr>
          <w:rFonts w:ascii="Calibri" w:hAnsi="Calibri" w:cs="Calibri"/>
          <w:b/>
          <w:bCs/>
          <w:color w:val="0000FF"/>
          <w:szCs w:val="20"/>
        </w:rPr>
      </w:pPr>
      <w:r w:rsidRPr="001030F6">
        <w:rPr>
          <w:rFonts w:ascii="Calibri" w:hAnsi="Calibri" w:cs="Calibri"/>
          <w:b/>
          <w:bCs/>
          <w:color w:val="0000FF"/>
          <w:szCs w:val="20"/>
        </w:rPr>
        <w:t>FFS whether RAN add QoE reference as an explicit IE in QoE report from gNB to MCE.</w:t>
      </w:r>
    </w:p>
    <w:p w:rsidR="006D4C22" w:rsidRPr="001030F6" w:rsidRDefault="001C717B" w:rsidP="00C13B8E">
      <w:pPr>
        <w:pStyle w:val="a0"/>
        <w:rPr>
          <w:rFonts w:ascii="Arial" w:eastAsiaTheme="minorEastAsia" w:hAnsi="Arial" w:cs="Arial"/>
          <w:color w:val="000000" w:themeColor="text1"/>
          <w:szCs w:val="20"/>
          <w:lang w:eastAsia="zh-CN"/>
        </w:rPr>
      </w:pPr>
      <w:r w:rsidRPr="001030F6">
        <w:rPr>
          <w:rFonts w:ascii="Arial" w:eastAsiaTheme="minorEastAsia" w:hAnsi="Arial" w:cs="Arial"/>
          <w:color w:val="000000" w:themeColor="text1"/>
          <w:szCs w:val="20"/>
          <w:lang w:eastAsia="zh-CN"/>
        </w:rPr>
        <w:t>W</w:t>
      </w:r>
      <w:r w:rsidRPr="001030F6">
        <w:rPr>
          <w:rFonts w:ascii="Arial" w:eastAsiaTheme="minorEastAsia" w:hAnsi="Arial" w:cs="Arial" w:hint="eastAsia"/>
          <w:color w:val="000000" w:themeColor="text1"/>
          <w:szCs w:val="20"/>
          <w:lang w:eastAsia="zh-CN"/>
        </w:rPr>
        <w:t>e think this issue is up to SA5, we can ask SA5 for it.</w:t>
      </w:r>
    </w:p>
    <w:p w:rsidR="006D4C22" w:rsidRPr="001030F6" w:rsidRDefault="00423E30" w:rsidP="00C13B8E">
      <w:pPr>
        <w:pStyle w:val="a0"/>
        <w:rPr>
          <w:rFonts w:ascii="Arial" w:eastAsiaTheme="minorEastAsia" w:hAnsi="Arial" w:cs="Arial"/>
          <w:b/>
          <w:color w:val="000000" w:themeColor="text1"/>
          <w:szCs w:val="20"/>
          <w:lang w:eastAsia="zh-CN"/>
        </w:rPr>
      </w:pPr>
      <w:r w:rsidRPr="001030F6">
        <w:rPr>
          <w:rFonts w:ascii="Arial" w:eastAsiaTheme="minorEastAsia" w:hAnsi="Arial" w:cs="Arial"/>
          <w:b/>
          <w:color w:val="000000" w:themeColor="text1"/>
          <w:szCs w:val="20"/>
          <w:lang w:eastAsia="zh-CN"/>
        </w:rPr>
        <w:t xml:space="preserve">Proposal </w:t>
      </w:r>
      <w:r w:rsidR="009B734D">
        <w:rPr>
          <w:rFonts w:ascii="Arial" w:eastAsiaTheme="minorEastAsia" w:hAnsi="Arial" w:cs="Arial" w:hint="eastAsia"/>
          <w:b/>
          <w:color w:val="000000" w:themeColor="text1"/>
          <w:szCs w:val="20"/>
          <w:lang w:eastAsia="zh-CN"/>
        </w:rPr>
        <w:t>8</w:t>
      </w:r>
      <w:r w:rsidR="001C717B" w:rsidRPr="001030F6">
        <w:rPr>
          <w:rFonts w:ascii="Arial" w:eastAsiaTheme="minorEastAsia" w:hAnsi="Arial" w:cs="Arial"/>
          <w:b/>
          <w:color w:val="000000" w:themeColor="text1"/>
          <w:szCs w:val="20"/>
          <w:lang w:eastAsia="zh-CN"/>
        </w:rPr>
        <w:t xml:space="preserve">: it is proposed </w:t>
      </w:r>
      <w:r w:rsidR="001C717B" w:rsidRPr="001030F6">
        <w:rPr>
          <w:rFonts w:ascii="Arial" w:eastAsiaTheme="minorEastAsia" w:hAnsi="Arial" w:cs="Arial" w:hint="eastAsia"/>
          <w:b/>
          <w:color w:val="000000" w:themeColor="text1"/>
          <w:szCs w:val="20"/>
          <w:lang w:eastAsia="zh-CN"/>
        </w:rPr>
        <w:t>to ask SA5 for the information sent explicitly to MCE in QoE report.</w:t>
      </w:r>
    </w:p>
    <w:p w:rsidR="006D4C22" w:rsidRPr="001030F6" w:rsidRDefault="007A6E84" w:rsidP="00FA2C51">
      <w:pPr>
        <w:pStyle w:val="a0"/>
        <w:spacing w:line="276" w:lineRule="auto"/>
        <w:rPr>
          <w:rFonts w:ascii="Arial" w:eastAsiaTheme="minorEastAsia" w:hAnsi="Arial" w:cs="Arial"/>
          <w:color w:val="000000" w:themeColor="text1"/>
          <w:szCs w:val="20"/>
          <w:lang w:eastAsia="zh-CN"/>
        </w:rPr>
      </w:pPr>
      <w:r w:rsidRPr="001030F6">
        <w:rPr>
          <w:rFonts w:ascii="Arial" w:eastAsiaTheme="minorEastAsia" w:hAnsi="Arial" w:cs="Arial"/>
          <w:color w:val="000000" w:themeColor="text1"/>
          <w:szCs w:val="20"/>
          <w:lang w:eastAsia="zh-CN"/>
        </w:rPr>
        <w:t>For UE keeping QoE configuration, there is an open issue as below:</w:t>
      </w:r>
      <w:r w:rsidR="00FA2C51" w:rsidRPr="001030F6">
        <w:rPr>
          <w:rFonts w:ascii="Arial" w:eastAsiaTheme="minorEastAsia" w:hAnsi="Arial" w:cs="Arial" w:hint="eastAsia"/>
          <w:color w:val="000000" w:themeColor="text1"/>
          <w:szCs w:val="20"/>
          <w:lang w:eastAsia="zh-CN"/>
        </w:rPr>
        <w:t xml:space="preserve"> </w:t>
      </w:r>
    </w:p>
    <w:p w:rsidR="00FA2C51" w:rsidRPr="001030F6" w:rsidRDefault="000B4DF3" w:rsidP="00FA2C51">
      <w:pPr>
        <w:pStyle w:val="a0"/>
        <w:spacing w:line="276" w:lineRule="auto"/>
        <w:rPr>
          <w:rFonts w:ascii="Arial" w:eastAsiaTheme="minorEastAsia" w:hAnsi="Arial" w:cs="Arial"/>
          <w:color w:val="0000FF"/>
          <w:szCs w:val="20"/>
          <w:lang w:eastAsia="zh-CN"/>
        </w:rPr>
      </w:pPr>
      <w:r w:rsidRPr="001030F6">
        <w:rPr>
          <w:rFonts w:ascii="Arial" w:hAnsi="Arial" w:cs="Arial"/>
          <w:color w:val="0000FF"/>
          <w:szCs w:val="20"/>
        </w:rPr>
        <w:t>How</w:t>
      </w:r>
      <w:r w:rsidR="00C51D0A" w:rsidRPr="001030F6">
        <w:rPr>
          <w:rFonts w:ascii="Arial" w:hAnsi="Arial" w:cs="Arial"/>
          <w:color w:val="0000FF"/>
          <w:szCs w:val="20"/>
        </w:rPr>
        <w:t xml:space="preserve"> long UE shall keep the QoE configuration for MBS broadcast service.</w:t>
      </w:r>
    </w:p>
    <w:p w:rsidR="00C51D0A" w:rsidRPr="007530C3" w:rsidRDefault="00203E19" w:rsidP="00FA2C51">
      <w:pPr>
        <w:pStyle w:val="a0"/>
        <w:spacing w:line="276" w:lineRule="auto"/>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We have discuss</w:t>
      </w:r>
      <w:r w:rsidR="00FA2C51">
        <w:rPr>
          <w:rFonts w:ascii="Arial" w:eastAsiaTheme="minorEastAsia" w:hAnsi="Arial" w:cs="Arial" w:hint="eastAsia"/>
          <w:color w:val="000000" w:themeColor="text1"/>
          <w:lang w:eastAsia="zh-CN"/>
        </w:rPr>
        <w:t>ed</w:t>
      </w:r>
      <w:r w:rsidRPr="007530C3">
        <w:rPr>
          <w:rFonts w:ascii="Arial" w:eastAsiaTheme="minorEastAsia" w:hAnsi="Arial" w:cs="Arial"/>
          <w:color w:val="000000" w:themeColor="text1"/>
          <w:lang w:eastAsia="zh-CN"/>
        </w:rPr>
        <w:t xml:space="preserve"> the detailed QoE configuration UE shall keep as above, then, we continue discuss how long UE shall keep them. </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1. For the necessary information in order to send QoE measurement report to MCE, UE shall keep them till there is no QoE measurement report generated any more.</w:t>
      </w:r>
    </w:p>
    <w:p w:rsidR="00203E19" w:rsidRPr="007530C3" w:rsidRDefault="00DD4FE5"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2. For</w:t>
      </w:r>
      <w:r w:rsidR="00203E19" w:rsidRPr="007530C3">
        <w:rPr>
          <w:rFonts w:ascii="Arial" w:eastAsiaTheme="minorEastAsia" w:hAnsi="Arial" w:cs="Arial"/>
          <w:color w:val="000000" w:themeColor="text1"/>
          <w:lang w:eastAsia="zh-CN"/>
        </w:rPr>
        <w:t xml:space="preserve"> the alignment of MDT and QoE measurement, if alignment is configured and MDT and QoE measurement is performing, UE shall keep them.</w:t>
      </w:r>
    </w:p>
    <w:p w:rsidR="00C51D0A"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3. For RVQoE configuration information, UE shall keep it until RVQoE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203E19" w:rsidRPr="007530C3" w:rsidRDefault="00203E19" w:rsidP="00FA2C51">
      <w:pPr>
        <w:pStyle w:val="a0"/>
        <w:spacing w:after="0" w:line="276" w:lineRule="auto"/>
        <w:ind w:leftChars="213" w:left="708" w:hangingChars="141" w:hanging="282"/>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4. For s-based or m-based QoE configuration type, UE shall keep it when the QoE configuration exists.</w:t>
      </w:r>
    </w:p>
    <w:p w:rsidR="00203E19" w:rsidRPr="007530C3" w:rsidRDefault="00203E19" w:rsidP="00FA2C51">
      <w:pPr>
        <w:pStyle w:val="a0"/>
        <w:spacing w:before="240" w:after="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So, we think UE shall keep the QoE configuration until QoE configuration is </w:t>
      </w:r>
      <w:r w:rsidR="00CB758B" w:rsidRPr="007530C3">
        <w:rPr>
          <w:rFonts w:ascii="Arial" w:eastAsiaTheme="minorEastAsia" w:hAnsi="Arial" w:cs="Arial"/>
          <w:color w:val="000000" w:themeColor="text1"/>
          <w:lang w:eastAsia="zh-CN"/>
        </w:rPr>
        <w:t>deactivated</w:t>
      </w:r>
      <w:r w:rsidRPr="007530C3">
        <w:rPr>
          <w:rFonts w:ascii="Arial" w:eastAsiaTheme="minorEastAsia" w:hAnsi="Arial" w:cs="Arial"/>
          <w:color w:val="000000" w:themeColor="text1"/>
          <w:lang w:eastAsia="zh-CN"/>
        </w:rPr>
        <w:t>.</w:t>
      </w:r>
    </w:p>
    <w:p w:rsidR="00C51D0A" w:rsidRPr="007530C3" w:rsidRDefault="00CB758B"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9</w:t>
      </w:r>
      <w:r w:rsidRPr="007530C3">
        <w:rPr>
          <w:rFonts w:ascii="Arial" w:eastAsiaTheme="minorEastAsia" w:hAnsi="Arial" w:cs="Arial"/>
          <w:b/>
          <w:color w:val="000000" w:themeColor="text1"/>
          <w:lang w:eastAsia="zh-CN"/>
        </w:rPr>
        <w:t>: it is proposed for UE to keep the QoE configuration until QoE configuration is deactivated.</w:t>
      </w:r>
    </w:p>
    <w:p w:rsidR="00211FE8"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But we notice that there is an obvious difference between legacy R17 QoE configuration deactivation and R18 inactive/idle QoE configuration deactivation. Network may not able to deactivate inactive/idle QoE configuration immediately.</w:t>
      </w:r>
    </w:p>
    <w:p w:rsidR="00CB758B" w:rsidRPr="007530C3" w:rsidRDefault="00211FE8"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For example, for s-based QoE configuration, in order to find UE, CN may have to trigger paging procedure. </w:t>
      </w:r>
      <w:r w:rsidR="00AA18DF" w:rsidRPr="007530C3">
        <w:rPr>
          <w:rFonts w:ascii="Arial" w:eastAsiaTheme="minorEastAsia" w:hAnsi="Arial" w:cs="Arial"/>
          <w:color w:val="000000" w:themeColor="text1"/>
          <w:lang w:eastAsia="zh-CN"/>
        </w:rPr>
        <w:t>After</w:t>
      </w:r>
      <w:r w:rsidRPr="007530C3">
        <w:rPr>
          <w:rFonts w:ascii="Arial" w:eastAsiaTheme="minorEastAsia" w:hAnsi="Arial" w:cs="Arial"/>
          <w:color w:val="000000" w:themeColor="text1"/>
          <w:lang w:eastAsia="zh-CN"/>
        </w:rPr>
        <w:t xml:space="preserve"> UE </w:t>
      </w:r>
      <w:r w:rsidR="00AA18DF" w:rsidRPr="007530C3">
        <w:rPr>
          <w:rFonts w:ascii="Arial" w:eastAsiaTheme="minorEastAsia" w:hAnsi="Arial" w:cs="Arial"/>
          <w:color w:val="000000" w:themeColor="text1"/>
          <w:lang w:eastAsia="zh-CN"/>
        </w:rPr>
        <w:t>setting up RRC connection, CN can forward deactivation message to RAN.</w:t>
      </w:r>
    </w:p>
    <w:p w:rsidR="00CB758B" w:rsidRPr="007530C3" w:rsidRDefault="00CF6362"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 xml:space="preserve">It is too complicated to perform the above procedures. We do not think it is worth </w:t>
      </w:r>
      <w:r w:rsidR="00BA31C2" w:rsidRPr="007530C3">
        <w:rPr>
          <w:rFonts w:ascii="Arial" w:eastAsiaTheme="minorEastAsia" w:hAnsi="Arial" w:cs="Arial"/>
          <w:color w:val="000000" w:themeColor="text1"/>
          <w:lang w:eastAsia="zh-CN"/>
        </w:rPr>
        <w:t>spending</w:t>
      </w:r>
      <w:r w:rsidRPr="007530C3">
        <w:rPr>
          <w:rFonts w:ascii="Arial" w:eastAsiaTheme="minorEastAsia" w:hAnsi="Arial" w:cs="Arial"/>
          <w:color w:val="000000" w:themeColor="text1"/>
          <w:lang w:eastAsia="zh-CN"/>
        </w:rPr>
        <w:t xml:space="preserve"> important resource, for example</w:t>
      </w:r>
      <w:r w:rsidR="001E2388" w:rsidRPr="007530C3">
        <w:rPr>
          <w:rFonts w:ascii="Arial" w:eastAsiaTheme="minorEastAsia" w:hAnsi="Arial" w:cs="Arial"/>
          <w:color w:val="000000" w:themeColor="text1"/>
          <w:lang w:eastAsia="zh-CN"/>
        </w:rPr>
        <w:t xml:space="preserve"> paging resource, for </w:t>
      </w:r>
      <w:r w:rsidR="00BA31C2" w:rsidRPr="007530C3">
        <w:rPr>
          <w:rFonts w:ascii="Arial" w:eastAsiaTheme="minorEastAsia" w:hAnsi="Arial" w:cs="Arial"/>
          <w:color w:val="000000" w:themeColor="text1"/>
          <w:lang w:eastAsia="zh-CN"/>
        </w:rPr>
        <w:t xml:space="preserve">not </w:t>
      </w:r>
      <w:r w:rsidR="001E2388" w:rsidRPr="007530C3">
        <w:rPr>
          <w:rFonts w:ascii="Arial" w:eastAsiaTheme="minorEastAsia" w:hAnsi="Arial" w:cs="Arial"/>
          <w:color w:val="000000" w:themeColor="text1"/>
          <w:lang w:eastAsia="zh-CN"/>
        </w:rPr>
        <w:t>u</w:t>
      </w:r>
      <w:r w:rsidR="00BA31C2" w:rsidRPr="007530C3">
        <w:rPr>
          <w:rFonts w:ascii="Arial" w:eastAsiaTheme="minorEastAsia" w:hAnsi="Arial" w:cs="Arial"/>
          <w:color w:val="000000" w:themeColor="text1"/>
          <w:lang w:eastAsia="zh-CN"/>
        </w:rPr>
        <w:t>rgent QoE configuration deactivation.</w:t>
      </w:r>
    </w:p>
    <w:p w:rsidR="00CF6362" w:rsidRPr="007530C3" w:rsidRDefault="0089245D" w:rsidP="00A37BE7">
      <w:pPr>
        <w:pStyle w:val="a0"/>
        <w:spacing w:before="240" w:line="276" w:lineRule="auto"/>
        <w:jc w:val="left"/>
        <w:rPr>
          <w:rFonts w:ascii="Arial" w:eastAsiaTheme="minorEastAsia" w:hAnsi="Arial" w:cs="Arial"/>
          <w:color w:val="000000" w:themeColor="text1"/>
          <w:lang w:eastAsia="zh-CN"/>
        </w:rPr>
      </w:pPr>
      <w:r w:rsidRPr="007530C3">
        <w:rPr>
          <w:rFonts w:ascii="Arial" w:eastAsiaTheme="minorEastAsia" w:hAnsi="Arial" w:cs="Arial"/>
          <w:color w:val="000000" w:themeColor="text1"/>
          <w:lang w:eastAsia="zh-CN"/>
        </w:rPr>
        <w:t>In log</w:t>
      </w:r>
      <w:r w:rsidR="007B59F1" w:rsidRPr="007530C3">
        <w:rPr>
          <w:rFonts w:ascii="Arial" w:eastAsiaTheme="minorEastAsia" w:hAnsi="Arial" w:cs="Arial"/>
          <w:color w:val="000000" w:themeColor="text1"/>
          <w:lang w:eastAsia="zh-CN"/>
        </w:rPr>
        <w:t>ged</w:t>
      </w:r>
      <w:r w:rsidRPr="007530C3">
        <w:rPr>
          <w:rFonts w:ascii="Arial" w:eastAsiaTheme="minorEastAsia" w:hAnsi="Arial" w:cs="Arial"/>
          <w:color w:val="000000" w:themeColor="text1"/>
          <w:lang w:eastAsia="zh-CN"/>
        </w:rPr>
        <w:t xml:space="preserve"> MDT, time duration is introduced to control the inactive/idle measurement time. For the same reason, we propose to introduce time</w:t>
      </w:r>
      <w:r w:rsidR="00FA2C51">
        <w:rPr>
          <w:rFonts w:ascii="Arial" w:eastAsiaTheme="minorEastAsia" w:hAnsi="Arial" w:cs="Arial" w:hint="eastAsia"/>
          <w:color w:val="000000" w:themeColor="text1"/>
          <w:lang w:eastAsia="zh-CN"/>
        </w:rPr>
        <w:t>r</w:t>
      </w:r>
      <w:r w:rsidRPr="007530C3">
        <w:rPr>
          <w:rFonts w:ascii="Arial" w:eastAsiaTheme="minorEastAsia" w:hAnsi="Arial" w:cs="Arial"/>
          <w:color w:val="000000" w:themeColor="text1"/>
          <w:lang w:eastAsia="zh-CN"/>
        </w:rPr>
        <w:t xml:space="preserve"> during for inactive/idle QoE measurement.</w:t>
      </w:r>
    </w:p>
    <w:p w:rsidR="0089245D" w:rsidRDefault="007B59F1" w:rsidP="00C13B8E">
      <w:pPr>
        <w:pStyle w:val="a0"/>
        <w:spacing w:before="240"/>
        <w:jc w:val="left"/>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sidR="009B734D">
        <w:rPr>
          <w:rFonts w:ascii="Arial" w:eastAsiaTheme="minorEastAsia" w:hAnsi="Arial" w:cs="Arial" w:hint="eastAsia"/>
          <w:b/>
          <w:color w:val="000000" w:themeColor="text1"/>
          <w:lang w:eastAsia="zh-CN"/>
        </w:rPr>
        <w:t>10</w:t>
      </w:r>
      <w:r w:rsidRPr="007530C3">
        <w:rPr>
          <w:rFonts w:ascii="Arial" w:eastAsiaTheme="minorEastAsia" w:hAnsi="Arial" w:cs="Arial"/>
          <w:b/>
          <w:color w:val="000000" w:themeColor="text1"/>
          <w:lang w:eastAsia="zh-CN"/>
        </w:rPr>
        <w:t>: it is proposed to introduce time</w:t>
      </w:r>
      <w:r w:rsidR="00FA2C51">
        <w:rPr>
          <w:rFonts w:ascii="Arial" w:eastAsiaTheme="minorEastAsia" w:hAnsi="Arial" w:cs="Arial" w:hint="eastAsia"/>
          <w:b/>
          <w:color w:val="000000" w:themeColor="text1"/>
          <w:lang w:eastAsia="zh-CN"/>
        </w:rPr>
        <w:t>r</w:t>
      </w:r>
      <w:r w:rsidRPr="007530C3">
        <w:rPr>
          <w:rFonts w:ascii="Arial" w:eastAsiaTheme="minorEastAsia" w:hAnsi="Arial" w:cs="Arial"/>
          <w:b/>
          <w:color w:val="000000" w:themeColor="text1"/>
          <w:lang w:eastAsia="zh-CN"/>
        </w:rPr>
        <w:t xml:space="preserve"> during for inactive/idle QoE measurement as in logged MDT.</w:t>
      </w:r>
    </w:p>
    <w:p w:rsidR="004A7AA3" w:rsidRPr="007530C3" w:rsidRDefault="004A7AA3"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Conclusion</w:t>
      </w:r>
    </w:p>
    <w:p w:rsidR="00D045ED" w:rsidRPr="007530C3" w:rsidRDefault="0098178C" w:rsidP="001C5256">
      <w:pPr>
        <w:pStyle w:val="a0"/>
        <w:spacing w:beforeLines="50" w:before="120"/>
        <w:rPr>
          <w:rFonts w:ascii="Arial" w:hAnsi="Arial" w:cs="Arial"/>
          <w:color w:val="000000" w:themeColor="text1"/>
          <w:lang w:eastAsia="zh-CN"/>
        </w:rPr>
      </w:pPr>
      <w:bookmarkStart w:id="4" w:name="OLE_LINK58"/>
      <w:bookmarkStart w:id="5" w:name="OLE_LINK59"/>
      <w:bookmarkStart w:id="6" w:name="OLE_LINK60"/>
      <w:r w:rsidRPr="007530C3">
        <w:rPr>
          <w:rFonts w:ascii="Arial" w:hAnsi="Arial" w:cs="Arial"/>
          <w:color w:val="000000" w:themeColor="text1"/>
          <w:lang w:eastAsia="zh-CN"/>
        </w:rPr>
        <w:t>According to the analysis in section 2, we</w:t>
      </w:r>
      <w:r w:rsidR="00D045ED" w:rsidRPr="007530C3">
        <w:rPr>
          <w:rFonts w:ascii="Arial" w:hAnsi="Arial" w:cs="Arial"/>
          <w:color w:val="000000" w:themeColor="text1"/>
          <w:lang w:eastAsia="zh-CN"/>
        </w:rPr>
        <w:t xml:space="preserve"> have:</w:t>
      </w:r>
    </w:p>
    <w:p w:rsidR="00C74540" w:rsidRPr="007530C3" w:rsidRDefault="00C74540" w:rsidP="00C74540">
      <w:pPr>
        <w:pStyle w:val="a0"/>
        <w:rPr>
          <w:rFonts w:ascii="Arial" w:eastAsiaTheme="minorEastAsia" w:hAnsi="Arial" w:cs="Arial"/>
          <w:color w:val="000000" w:themeColor="text1"/>
          <w:lang w:eastAsia="zh-CN"/>
        </w:rPr>
      </w:pPr>
      <w:bookmarkStart w:id="7" w:name="OLE_LINK47"/>
      <w:bookmarkStart w:id="8" w:name="OLE_LINK48"/>
      <w:bookmarkEnd w:id="4"/>
      <w:bookmarkEnd w:id="5"/>
      <w:bookmarkEnd w:id="6"/>
      <w:r w:rsidRPr="007530C3">
        <w:rPr>
          <w:rFonts w:ascii="Arial" w:eastAsiaTheme="minorEastAsia" w:hAnsi="Arial" w:cs="Arial"/>
          <w:b/>
          <w:color w:val="000000" w:themeColor="text1"/>
          <w:lang w:eastAsia="zh-CN"/>
        </w:rPr>
        <w:t>Proposal 1:</w:t>
      </w:r>
      <w:r w:rsidRPr="00F27438">
        <w:rPr>
          <w:rFonts w:ascii="Arial" w:eastAsiaTheme="minorEastAsia" w:hAnsi="Arial" w:cs="Arial"/>
          <w:b/>
          <w:color w:val="000000" w:themeColor="text1"/>
          <w:lang w:eastAsia="zh-CN"/>
        </w:rPr>
        <w:t xml:space="preserve"> legacy paging is </w:t>
      </w:r>
      <w:r>
        <w:rPr>
          <w:rFonts w:ascii="Arial" w:eastAsiaTheme="minorEastAsia" w:hAnsi="Arial" w:cs="Arial" w:hint="eastAsia"/>
          <w:b/>
          <w:color w:val="000000" w:themeColor="text1"/>
          <w:lang w:eastAsia="zh-CN"/>
        </w:rPr>
        <w:t xml:space="preserve">not </w:t>
      </w:r>
      <w:r w:rsidRPr="00F27438">
        <w:rPr>
          <w:rFonts w:ascii="Arial" w:eastAsiaTheme="minorEastAsia" w:hAnsi="Arial" w:cs="Arial"/>
          <w:b/>
          <w:color w:val="000000" w:themeColor="text1"/>
          <w:lang w:eastAsia="zh-CN"/>
        </w:rPr>
        <w:t>needed for configuring QoE measurement</w:t>
      </w:r>
      <w:r>
        <w:rPr>
          <w:rFonts w:ascii="Arial" w:eastAsiaTheme="minorEastAsia" w:hAnsi="Arial" w:cs="Arial" w:hint="eastAsia"/>
          <w:b/>
          <w:color w:val="000000" w:themeColor="text1"/>
          <w:lang w:eastAsia="zh-CN"/>
        </w:rPr>
        <w:t>.</w:t>
      </w:r>
    </w:p>
    <w:p w:rsidR="003618BE" w:rsidRDefault="003618BE" w:rsidP="00C74540">
      <w:pPr>
        <w:pStyle w:val="a0"/>
        <w:rPr>
          <w:rFonts w:ascii="Arial" w:eastAsiaTheme="minorEastAsia" w:hAnsi="Arial" w:cs="Arial"/>
          <w:b/>
          <w:color w:val="000000" w:themeColor="text1"/>
          <w:lang w:eastAsia="zh-CN"/>
        </w:rPr>
      </w:pPr>
      <w:r w:rsidRPr="003618BE">
        <w:rPr>
          <w:rFonts w:ascii="Arial" w:eastAsiaTheme="minorEastAsia" w:hAnsi="Arial" w:cs="Arial"/>
          <w:b/>
          <w:color w:val="000000" w:themeColor="text1"/>
          <w:lang w:eastAsia="zh-CN"/>
        </w:rPr>
        <w:t>Proposal 2: New QoE configuration mechanism for QoE measurements in INACTIVE/IDLE RRC states is finally up to RAN2.</w:t>
      </w:r>
    </w:p>
    <w:p w:rsidR="00C74540" w:rsidRPr="00DB5AA7" w:rsidRDefault="00C74540" w:rsidP="00C74540">
      <w:pPr>
        <w:pStyle w:val="a0"/>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3</w:t>
      </w:r>
      <w:r w:rsidRPr="007530C3">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it is proposed for UE</w:t>
      </w:r>
      <w:r w:rsidRPr="007530C3">
        <w:rPr>
          <w:rFonts w:ascii="Arial" w:eastAsiaTheme="minorEastAsia" w:hAnsi="Arial" w:cs="Arial"/>
          <w:b/>
          <w:color w:val="000000" w:themeColor="text1"/>
          <w:lang w:eastAsia="zh-CN"/>
        </w:rPr>
        <w:t xml:space="preserve"> to </w:t>
      </w:r>
      <w:r>
        <w:rPr>
          <w:rFonts w:ascii="Arial" w:eastAsiaTheme="minorEastAsia" w:hAnsi="Arial" w:cs="Arial" w:hint="eastAsia"/>
          <w:b/>
          <w:color w:val="000000" w:themeColor="text1"/>
          <w:lang w:eastAsia="zh-CN"/>
        </w:rPr>
        <w:t>store</w:t>
      </w:r>
      <w:r w:rsidRPr="004E17B1">
        <w:rPr>
          <w:rFonts w:ascii="Arial" w:eastAsiaTheme="minorEastAsia" w:hAnsi="Arial" w:cs="Arial"/>
          <w:b/>
          <w:color w:val="000000" w:themeColor="text1"/>
          <w:lang w:eastAsia="zh-CN"/>
        </w:rPr>
        <w:t xml:space="preserve"> QoE configuration when UE in the RRC_IDLE state</w:t>
      </w:r>
      <w:r>
        <w:rPr>
          <w:rFonts w:ascii="Arial" w:eastAsiaTheme="minorEastAsia" w:hAnsi="Arial" w:cs="Arial" w:hint="eastAsia"/>
          <w:b/>
          <w:color w:val="000000" w:themeColor="text1"/>
          <w:lang w:eastAsia="zh-CN"/>
        </w:rPr>
        <w:t>, i.e. option 2.</w:t>
      </w:r>
    </w:p>
    <w:p w:rsidR="00C74540" w:rsidRPr="007530C3" w:rsidRDefault="00C74540" w:rsidP="00C74540">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4</w:t>
      </w:r>
      <w:r w:rsidRPr="007530C3">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we think following information shall be sent to UE when configuring QoE measurement</w:t>
      </w:r>
      <w:r w:rsidRPr="007530C3">
        <w:rPr>
          <w:rFonts w:ascii="Arial" w:eastAsiaTheme="minorEastAsia" w:hAnsi="Arial" w:cs="Arial"/>
          <w:b/>
          <w:color w:val="000000" w:themeColor="text1"/>
          <w:lang w:eastAsia="zh-CN"/>
        </w:rPr>
        <w:t>:</w:t>
      </w:r>
    </w:p>
    <w:p w:rsidR="00C74540" w:rsidRPr="007530C3" w:rsidRDefault="00C74540" w:rsidP="00C74540">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1. In order to send QoE measurement report to MCE: QoE reference, MCE IP address;</w:t>
      </w:r>
    </w:p>
    <w:p w:rsidR="00C74540" w:rsidRPr="007530C3" w:rsidRDefault="00C74540" w:rsidP="00C74540">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2. To support alignment of MDT and QoE measurement: aligned MDT trace ID and QoE reference;</w:t>
      </w:r>
    </w:p>
    <w:p w:rsidR="00C74540" w:rsidRPr="007530C3" w:rsidRDefault="00C74540" w:rsidP="00C74540">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3. RVQoE configuration information.</w:t>
      </w:r>
    </w:p>
    <w:p w:rsidR="00C74540" w:rsidRDefault="00C74540" w:rsidP="00C74540">
      <w:pPr>
        <w:pStyle w:val="a0"/>
        <w:ind w:leftChars="100" w:left="20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4.</w:t>
      </w:r>
      <w:r>
        <w:rPr>
          <w:rFonts w:ascii="Arial" w:eastAsiaTheme="minorEastAsia" w:hAnsi="Arial" w:cs="Arial" w:hint="eastAsia"/>
          <w:b/>
          <w:color w:val="000000" w:themeColor="text1"/>
          <w:lang w:eastAsia="zh-CN"/>
        </w:rPr>
        <w:t xml:space="preserve"> </w:t>
      </w:r>
      <w:r w:rsidRPr="007530C3">
        <w:rPr>
          <w:rFonts w:ascii="Arial" w:eastAsiaTheme="minorEastAsia" w:hAnsi="Arial" w:cs="Arial"/>
          <w:b/>
          <w:color w:val="000000" w:themeColor="text1"/>
          <w:lang w:eastAsia="zh-CN"/>
        </w:rPr>
        <w:t>Current QoE configuration type: s-based or m-based configuration.</w:t>
      </w:r>
    </w:p>
    <w:p w:rsidR="00C74540" w:rsidRPr="00A21743" w:rsidRDefault="00C74540" w:rsidP="00C74540">
      <w:pPr>
        <w:pStyle w:val="a0"/>
        <w:ind w:leftChars="100" w:left="200"/>
        <w:rPr>
          <w:rFonts w:ascii="Arial" w:eastAsiaTheme="minorEastAsia" w:hAnsi="Arial" w:cs="Arial"/>
          <w:b/>
          <w:color w:val="000000" w:themeColor="text1"/>
          <w:lang w:eastAsia="zh-CN"/>
        </w:rPr>
      </w:pPr>
      <w:r>
        <w:rPr>
          <w:rFonts w:ascii="Arial" w:eastAsiaTheme="minorEastAsia" w:hAnsi="Arial" w:cs="Arial" w:hint="eastAsia"/>
          <w:b/>
          <w:color w:val="000000" w:themeColor="text1"/>
          <w:lang w:eastAsia="zh-CN"/>
        </w:rPr>
        <w:t xml:space="preserve">5. </w:t>
      </w:r>
      <w:r w:rsidRPr="00A21743">
        <w:rPr>
          <w:rFonts w:ascii="Arial" w:eastAsiaTheme="minorEastAsia" w:hAnsi="Arial" w:cs="Arial" w:hint="eastAsia"/>
          <w:b/>
          <w:color w:val="000000" w:themeColor="text1"/>
          <w:lang w:eastAsia="zh-CN"/>
        </w:rPr>
        <w:t xml:space="preserve">MBS information: </w:t>
      </w:r>
      <w:r w:rsidRPr="00A21743">
        <w:rPr>
          <w:rFonts w:ascii="Arial" w:eastAsiaTheme="minorEastAsia" w:hAnsi="Arial" w:cs="Arial"/>
          <w:b/>
          <w:color w:val="000000" w:themeColor="text1"/>
          <w:lang w:eastAsia="zh-CN"/>
        </w:rPr>
        <w:t>MBS session ID, MBS service area</w:t>
      </w:r>
      <w:r w:rsidRPr="00A21743">
        <w:rPr>
          <w:rFonts w:ascii="Arial" w:eastAsiaTheme="minorEastAsia" w:hAnsi="Arial" w:cs="Arial" w:hint="eastAsia"/>
          <w:b/>
          <w:color w:val="000000" w:themeColor="text1"/>
          <w:lang w:eastAsia="zh-CN"/>
        </w:rPr>
        <w:t>.</w:t>
      </w:r>
    </w:p>
    <w:p w:rsidR="00C74540" w:rsidRPr="00D57031" w:rsidRDefault="00C74540" w:rsidP="00C74540">
      <w:pPr>
        <w:pStyle w:val="a0"/>
        <w:spacing w:line="276" w:lineRule="auto"/>
        <w:rPr>
          <w:rFonts w:ascii="Arial" w:eastAsiaTheme="minorEastAsia" w:hAnsi="Arial" w:cs="Arial"/>
          <w:b/>
          <w:color w:val="000000" w:themeColor="text1"/>
          <w:lang w:eastAsia="zh-CN"/>
        </w:rPr>
      </w:pPr>
      <w:r w:rsidRPr="00D57031">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5</w:t>
      </w:r>
      <w:r w:rsidRPr="00D57031">
        <w:rPr>
          <w:rFonts w:ascii="Arial" w:eastAsiaTheme="minorEastAsia" w:hAnsi="Arial" w:cs="Arial"/>
          <w:b/>
          <w:color w:val="000000" w:themeColor="text1"/>
          <w:lang w:eastAsia="zh-CN"/>
        </w:rPr>
        <w:t>: we</w:t>
      </w:r>
      <w:r w:rsidRPr="00D57031">
        <w:rPr>
          <w:rFonts w:ascii="Arial" w:eastAsiaTheme="minorEastAsia" w:hAnsi="Arial" w:cs="Arial" w:hint="eastAsia"/>
          <w:b/>
          <w:color w:val="000000" w:themeColor="text1"/>
          <w:lang w:eastAsia="zh-CN"/>
        </w:rPr>
        <w:t xml:space="preserve"> think NG-RAN just forward QoE </w:t>
      </w:r>
      <w:r w:rsidRPr="00D57031">
        <w:rPr>
          <w:rFonts w:ascii="Arial" w:eastAsiaTheme="minorEastAsia" w:hAnsi="Arial" w:cs="Arial"/>
          <w:b/>
          <w:color w:val="000000" w:themeColor="text1"/>
          <w:lang w:eastAsia="zh-CN"/>
        </w:rPr>
        <w:t>configuration</w:t>
      </w:r>
      <w:r w:rsidRPr="00D57031">
        <w:rPr>
          <w:rFonts w:ascii="Arial" w:eastAsiaTheme="minorEastAsia" w:hAnsi="Arial" w:cs="Arial" w:hint="eastAsia"/>
          <w:b/>
          <w:color w:val="000000" w:themeColor="text1"/>
          <w:lang w:eastAsia="zh-CN"/>
        </w:rPr>
        <w:t xml:space="preserve"> to UE without considering </w:t>
      </w:r>
      <w:r w:rsidRPr="00D57031">
        <w:rPr>
          <w:rFonts w:ascii="Arial" w:eastAsiaTheme="minorEastAsia" w:hAnsi="Arial" w:cs="Arial"/>
          <w:b/>
          <w:color w:val="000000" w:themeColor="text1"/>
          <w:lang w:eastAsia="zh-CN"/>
        </w:rPr>
        <w:t>MBS session ID</w:t>
      </w:r>
      <w:r w:rsidRPr="00D57031">
        <w:rPr>
          <w:rFonts w:ascii="Arial" w:eastAsiaTheme="minorEastAsia" w:hAnsi="Arial" w:cs="Arial" w:hint="eastAsia"/>
          <w:b/>
          <w:color w:val="000000" w:themeColor="text1"/>
          <w:lang w:eastAsia="zh-CN"/>
        </w:rPr>
        <w:t xml:space="preserve"> and</w:t>
      </w:r>
      <w:r w:rsidRPr="00D57031">
        <w:rPr>
          <w:rFonts w:ascii="Arial" w:eastAsiaTheme="minorEastAsia" w:hAnsi="Arial" w:cs="Arial"/>
          <w:b/>
          <w:color w:val="000000" w:themeColor="text1"/>
          <w:lang w:eastAsia="zh-CN"/>
        </w:rPr>
        <w:t xml:space="preserve"> MBS service area</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But</w:t>
      </w:r>
      <w:r>
        <w:rPr>
          <w:rFonts w:ascii="Arial" w:eastAsiaTheme="minorEastAsia" w:hAnsi="Arial" w:cs="Arial" w:hint="eastAsia"/>
          <w:b/>
          <w:color w:val="000000" w:themeColor="text1"/>
          <w:lang w:eastAsia="zh-CN"/>
        </w:rPr>
        <w:t xml:space="preserve"> </w:t>
      </w:r>
      <w:r>
        <w:rPr>
          <w:rFonts w:ascii="Arial" w:eastAsiaTheme="minorEastAsia" w:hAnsi="Arial" w:cs="Arial"/>
          <w:b/>
          <w:color w:val="000000" w:themeColor="text1"/>
          <w:lang w:eastAsia="zh-CN"/>
        </w:rPr>
        <w:t>we</w:t>
      </w:r>
      <w:r>
        <w:rPr>
          <w:rFonts w:ascii="Arial" w:eastAsiaTheme="minorEastAsia" w:hAnsi="Arial" w:cs="Arial" w:hint="eastAsia"/>
          <w:b/>
          <w:color w:val="000000" w:themeColor="text1"/>
          <w:lang w:eastAsia="zh-CN"/>
        </w:rPr>
        <w:t xml:space="preserve"> can further discuss whether NG-RAN needs MBS information.</w:t>
      </w:r>
    </w:p>
    <w:p w:rsidR="00C74540" w:rsidRDefault="00C74540" w:rsidP="00C74540">
      <w:pPr>
        <w:pStyle w:val="a0"/>
        <w:rPr>
          <w:rFonts w:ascii="Arial" w:eastAsiaTheme="minorEastAsia" w:hAnsi="Arial" w:cs="Arial"/>
          <w:b/>
          <w:color w:val="000000" w:themeColor="text1"/>
          <w:lang w:eastAsia="zh-CN"/>
        </w:rPr>
      </w:pPr>
      <w:r w:rsidRPr="007530C3">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6</w:t>
      </w:r>
      <w:r w:rsidRPr="007530C3">
        <w:rPr>
          <w:rFonts w:ascii="Arial" w:eastAsiaTheme="minorEastAsia" w:hAnsi="Arial" w:cs="Arial"/>
          <w:b/>
          <w:color w:val="000000" w:themeColor="text1"/>
          <w:lang w:eastAsia="zh-CN"/>
        </w:rPr>
        <w:t xml:space="preserve">: it is proposed for UE AS to take responsibility to keep configured inactive/idle QoE configuration at UE side when UE is in </w:t>
      </w:r>
      <w:r>
        <w:rPr>
          <w:rFonts w:ascii="Arial" w:eastAsiaTheme="minorEastAsia" w:hAnsi="Arial" w:cs="Arial" w:hint="eastAsia"/>
          <w:b/>
          <w:color w:val="000000" w:themeColor="text1"/>
          <w:lang w:eastAsia="zh-CN"/>
        </w:rPr>
        <w:t>RRC</w:t>
      </w:r>
      <w:r w:rsidRPr="007530C3">
        <w:rPr>
          <w:rFonts w:ascii="Arial" w:eastAsiaTheme="minorEastAsia" w:hAnsi="Arial" w:cs="Arial"/>
          <w:b/>
          <w:color w:val="000000" w:themeColor="text1"/>
          <w:lang w:eastAsia="zh-CN"/>
        </w:rPr>
        <w:t>_idle.</w:t>
      </w:r>
    </w:p>
    <w:p w:rsidR="00C74540" w:rsidRPr="00FD4596" w:rsidRDefault="00C74540" w:rsidP="00C74540">
      <w:pPr>
        <w:pStyle w:val="a0"/>
        <w:spacing w:line="276" w:lineRule="auto"/>
        <w:rPr>
          <w:rFonts w:ascii="Arial" w:eastAsiaTheme="minorEastAsia" w:hAnsi="Arial" w:cs="Arial"/>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7</w:t>
      </w:r>
      <w:r w:rsidRPr="007530C3">
        <w:rPr>
          <w:rFonts w:ascii="Arial" w:eastAsiaTheme="minorEastAsia" w:hAnsi="Arial" w:cs="Arial"/>
          <w:b/>
          <w:color w:val="000000" w:themeColor="text1"/>
          <w:lang w:eastAsia="zh-CN"/>
        </w:rPr>
        <w:t xml:space="preserve">: it is proposed </w:t>
      </w:r>
      <w:r>
        <w:rPr>
          <w:rFonts w:ascii="Arial" w:eastAsiaTheme="minorEastAsia" w:hAnsi="Arial" w:cs="Arial" w:hint="eastAsia"/>
          <w:b/>
          <w:color w:val="000000" w:themeColor="text1"/>
          <w:lang w:eastAsia="zh-CN"/>
        </w:rPr>
        <w:t xml:space="preserve">to send </w:t>
      </w:r>
      <w:r w:rsidRPr="007530C3">
        <w:rPr>
          <w:rFonts w:ascii="Arial" w:eastAsiaTheme="minorEastAsia" w:hAnsi="Arial" w:cs="Arial"/>
          <w:b/>
          <w:color w:val="000000" w:themeColor="text1"/>
          <w:lang w:eastAsia="zh-CN"/>
        </w:rPr>
        <w:t>QoE reference, MCE IP address</w:t>
      </w:r>
      <w:r>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 xml:space="preserve">MCE ID) and </w:t>
      </w:r>
      <w:r w:rsidRPr="00DB3BA9">
        <w:rPr>
          <w:rFonts w:ascii="Arial" w:eastAsiaTheme="minorEastAsia" w:hAnsi="Arial" w:cs="Arial"/>
          <w:b/>
          <w:color w:val="000000" w:themeColor="text1"/>
          <w:lang w:eastAsia="zh-CN"/>
        </w:rPr>
        <w:t>QoE configuration type</w:t>
      </w:r>
      <w:r>
        <w:rPr>
          <w:rFonts w:ascii="Arial" w:eastAsiaTheme="minorEastAsia" w:hAnsi="Arial" w:cs="Arial" w:hint="eastAsia"/>
          <w:b/>
          <w:color w:val="000000" w:themeColor="text1"/>
          <w:lang w:eastAsia="zh-CN"/>
        </w:rPr>
        <w:t xml:space="preserve"> to network explicitly when sending QoE report to network.</w:t>
      </w:r>
    </w:p>
    <w:p w:rsidR="00C74540" w:rsidRPr="001030F6" w:rsidRDefault="00C74540" w:rsidP="00C74540">
      <w:pPr>
        <w:pStyle w:val="a0"/>
        <w:rPr>
          <w:rFonts w:ascii="Arial" w:eastAsiaTheme="minorEastAsia" w:hAnsi="Arial" w:cs="Arial"/>
          <w:b/>
          <w:color w:val="000000" w:themeColor="text1"/>
          <w:szCs w:val="20"/>
          <w:lang w:eastAsia="zh-CN"/>
        </w:rPr>
      </w:pPr>
      <w:r w:rsidRPr="001030F6">
        <w:rPr>
          <w:rFonts w:ascii="Arial" w:eastAsiaTheme="minorEastAsia" w:hAnsi="Arial" w:cs="Arial"/>
          <w:b/>
          <w:color w:val="000000" w:themeColor="text1"/>
          <w:szCs w:val="20"/>
          <w:lang w:eastAsia="zh-CN"/>
        </w:rPr>
        <w:t xml:space="preserve">Proposal </w:t>
      </w:r>
      <w:r>
        <w:rPr>
          <w:rFonts w:ascii="Arial" w:eastAsiaTheme="minorEastAsia" w:hAnsi="Arial" w:cs="Arial" w:hint="eastAsia"/>
          <w:b/>
          <w:color w:val="000000" w:themeColor="text1"/>
          <w:szCs w:val="20"/>
          <w:lang w:eastAsia="zh-CN"/>
        </w:rPr>
        <w:t>8</w:t>
      </w:r>
      <w:r w:rsidRPr="001030F6">
        <w:rPr>
          <w:rFonts w:ascii="Arial" w:eastAsiaTheme="minorEastAsia" w:hAnsi="Arial" w:cs="Arial"/>
          <w:b/>
          <w:color w:val="000000" w:themeColor="text1"/>
          <w:szCs w:val="20"/>
          <w:lang w:eastAsia="zh-CN"/>
        </w:rPr>
        <w:t xml:space="preserve">: it is proposed </w:t>
      </w:r>
      <w:r w:rsidRPr="001030F6">
        <w:rPr>
          <w:rFonts w:ascii="Arial" w:eastAsiaTheme="minorEastAsia" w:hAnsi="Arial" w:cs="Arial" w:hint="eastAsia"/>
          <w:b/>
          <w:color w:val="000000" w:themeColor="text1"/>
          <w:szCs w:val="20"/>
          <w:lang w:eastAsia="zh-CN"/>
        </w:rPr>
        <w:t>to ask SA5 for the information sent explicitly to MCE in QoE report.</w:t>
      </w:r>
    </w:p>
    <w:p w:rsidR="00FA2C51" w:rsidRPr="007530C3" w:rsidRDefault="00C74540" w:rsidP="00FA2C51">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9</w:t>
      </w:r>
      <w:r w:rsidR="00FA2C51" w:rsidRPr="007530C3">
        <w:rPr>
          <w:rFonts w:ascii="Arial" w:eastAsiaTheme="minorEastAsia" w:hAnsi="Arial" w:cs="Arial"/>
          <w:b/>
          <w:color w:val="000000" w:themeColor="text1"/>
          <w:lang w:eastAsia="zh-CN"/>
        </w:rPr>
        <w:t>: it is proposed for UE to keep the QoE configuration until QoE configuration is deactivated.</w:t>
      </w:r>
    </w:p>
    <w:p w:rsidR="00FA2C51" w:rsidRPr="007530C3" w:rsidRDefault="00C74540" w:rsidP="00FA2C51">
      <w:pPr>
        <w:pStyle w:val="a0"/>
        <w:spacing w:before="240"/>
        <w:jc w:val="left"/>
        <w:rPr>
          <w:rFonts w:ascii="Arial" w:eastAsiaTheme="minorEastAsia" w:hAnsi="Arial" w:cs="Arial"/>
          <w:b/>
          <w:color w:val="000000" w:themeColor="text1"/>
          <w:lang w:eastAsia="zh-CN"/>
        </w:rPr>
      </w:pPr>
      <w:r>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10</w:t>
      </w:r>
      <w:r w:rsidR="00FA2C51" w:rsidRPr="007530C3">
        <w:rPr>
          <w:rFonts w:ascii="Arial" w:eastAsiaTheme="minorEastAsia" w:hAnsi="Arial" w:cs="Arial"/>
          <w:b/>
          <w:color w:val="000000" w:themeColor="text1"/>
          <w:lang w:eastAsia="zh-CN"/>
        </w:rPr>
        <w:t>: it is proposed to introduce time</w:t>
      </w:r>
      <w:r w:rsidR="00FA2C51">
        <w:rPr>
          <w:rFonts w:ascii="Arial" w:eastAsiaTheme="minorEastAsia" w:hAnsi="Arial" w:cs="Arial" w:hint="eastAsia"/>
          <w:b/>
          <w:color w:val="000000" w:themeColor="text1"/>
          <w:lang w:eastAsia="zh-CN"/>
        </w:rPr>
        <w:t>r</w:t>
      </w:r>
      <w:r w:rsidR="00FA2C51" w:rsidRPr="007530C3">
        <w:rPr>
          <w:rFonts w:ascii="Arial" w:eastAsiaTheme="minorEastAsia" w:hAnsi="Arial" w:cs="Arial"/>
          <w:b/>
          <w:color w:val="000000" w:themeColor="text1"/>
          <w:lang w:eastAsia="zh-CN"/>
        </w:rPr>
        <w:t xml:space="preserve"> during for inactive/idle QoE measurement as in logged MDT.</w:t>
      </w:r>
    </w:p>
    <w:p w:rsidR="00E919BE" w:rsidRPr="007530C3" w:rsidRDefault="00E919BE" w:rsidP="00E919BE">
      <w:pPr>
        <w:pStyle w:val="a0"/>
        <w:rPr>
          <w:rFonts w:ascii="Arial" w:eastAsiaTheme="minorEastAsia" w:hAnsi="Arial" w:cs="Arial"/>
          <w:b/>
          <w:color w:val="000000" w:themeColor="text1"/>
          <w:lang w:eastAsia="zh-CN"/>
        </w:rPr>
      </w:pPr>
    </w:p>
    <w:p w:rsidR="00346326" w:rsidRPr="007530C3" w:rsidRDefault="00346326" w:rsidP="009346F7">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7530C3">
        <w:rPr>
          <w:rFonts w:eastAsia="Arial"/>
          <w:b w:val="0"/>
          <w:bCs w:val="0"/>
          <w:noProof/>
          <w:kern w:val="0"/>
          <w:sz w:val="36"/>
          <w:szCs w:val="20"/>
          <w:lang w:val="en-GB" w:eastAsia="en-US"/>
        </w:rPr>
        <w:t>Reference</w:t>
      </w:r>
    </w:p>
    <w:bookmarkEnd w:id="7"/>
    <w:bookmarkEnd w:id="8"/>
    <w:p w:rsidR="002142DC" w:rsidRPr="00FA2C51" w:rsidRDefault="009A328A" w:rsidP="006B0C99">
      <w:pPr>
        <w:pStyle w:val="a0"/>
        <w:spacing w:beforeLines="50" w:before="120"/>
        <w:rPr>
          <w:rFonts w:ascii="Arial" w:eastAsiaTheme="minorEastAsia" w:hAnsi="Arial" w:cs="Arial"/>
          <w:color w:val="000000" w:themeColor="text1"/>
          <w:lang w:eastAsia="zh-CN"/>
        </w:rPr>
      </w:pPr>
      <w:r w:rsidRPr="007530C3">
        <w:rPr>
          <w:rFonts w:ascii="Arial" w:hAnsi="Arial" w:cs="Arial"/>
          <w:color w:val="000000" w:themeColor="text1"/>
          <w:lang w:eastAsia="zh-CN"/>
        </w:rPr>
        <w:t xml:space="preserve"> </w:t>
      </w:r>
      <w:r w:rsidR="006B0C99" w:rsidRPr="007530C3">
        <w:rPr>
          <w:rFonts w:ascii="Arial" w:hAnsi="Arial" w:cs="Arial"/>
          <w:color w:val="000000" w:themeColor="text1"/>
          <w:lang w:eastAsia="zh-CN"/>
        </w:rPr>
        <w:t>[1</w:t>
      </w:r>
      <w:r w:rsidR="00FA2C51" w:rsidRPr="007530C3">
        <w:rPr>
          <w:rFonts w:ascii="Arial" w:hAnsi="Arial" w:cs="Arial"/>
          <w:color w:val="000000" w:themeColor="text1"/>
          <w:lang w:eastAsia="zh-CN"/>
        </w:rPr>
        <w:t xml:space="preserve">] </w:t>
      </w:r>
      <w:r w:rsidR="00FA2C51">
        <w:rPr>
          <w:rFonts w:ascii="Arial" w:eastAsiaTheme="minorEastAsia" w:hAnsi="Arial" w:cs="Arial"/>
          <w:color w:val="000000" w:themeColor="text1"/>
          <w:lang w:eastAsia="zh-CN"/>
        </w:rPr>
        <w:t>RAN3</w:t>
      </w:r>
      <w:r w:rsidR="00FA2C51" w:rsidRPr="00FA2C51">
        <w:rPr>
          <w:rFonts w:ascii="Arial" w:eastAsiaTheme="minorEastAsia" w:hAnsi="Arial" w:cs="Arial"/>
          <w:color w:val="000000" w:themeColor="text1"/>
          <w:lang w:eastAsia="zh-CN"/>
        </w:rPr>
        <w:t>_117</w:t>
      </w:r>
      <w:r w:rsidR="00057D29">
        <w:rPr>
          <w:rFonts w:ascii="Arial" w:eastAsiaTheme="minorEastAsia" w:hAnsi="Arial" w:cs="Arial" w:hint="eastAsia"/>
          <w:color w:val="000000" w:themeColor="text1"/>
          <w:lang w:eastAsia="zh-CN"/>
        </w:rPr>
        <w:t>bis</w:t>
      </w:r>
      <w:r w:rsidR="00FA2C51" w:rsidRPr="00FA2C51">
        <w:rPr>
          <w:rFonts w:ascii="Arial" w:eastAsiaTheme="minorEastAsia" w:hAnsi="Arial" w:cs="Arial"/>
          <w:color w:val="000000" w:themeColor="text1"/>
          <w:lang w:eastAsia="zh-CN"/>
        </w:rPr>
        <w:t>-e_agenda_2022</w:t>
      </w:r>
      <w:r w:rsidR="00057D29">
        <w:rPr>
          <w:rFonts w:ascii="Arial" w:eastAsiaTheme="minorEastAsia" w:hAnsi="Arial" w:cs="Arial" w:hint="eastAsia"/>
          <w:color w:val="000000" w:themeColor="text1"/>
          <w:lang w:eastAsia="zh-CN"/>
        </w:rPr>
        <w:t>1018</w:t>
      </w:r>
      <w:r w:rsidR="00057D29">
        <w:rPr>
          <w:rFonts w:ascii="Arial" w:eastAsiaTheme="minorEastAsia" w:hAnsi="Arial" w:cs="Arial"/>
          <w:color w:val="000000" w:themeColor="text1"/>
          <w:lang w:eastAsia="zh-CN"/>
        </w:rPr>
        <w:t>_EOM</w:t>
      </w:r>
    </w:p>
    <w:sectPr w:rsidR="002142DC" w:rsidRPr="00FA2C51" w:rsidSect="009855CF">
      <w:headerReference w:type="default" r:id="rId9"/>
      <w:footerReference w:type="even" r:id="rId10"/>
      <w:footerReference w:type="default" r:id="rId11"/>
      <w:pgSz w:w="11906" w:h="16838"/>
      <w:pgMar w:top="1440" w:right="1274"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419" w:rsidRDefault="00BC6419">
      <w:r>
        <w:separator/>
      </w:r>
    </w:p>
  </w:endnote>
  <w:endnote w:type="continuationSeparator" w:id="0">
    <w:p w:rsidR="00BC6419" w:rsidRDefault="00BC6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3D5F" w:rsidRDefault="007D3D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4B76">
      <w:rPr>
        <w:rStyle w:val="ae"/>
        <w:noProof/>
      </w:rPr>
      <w:t>1</w:t>
    </w:r>
    <w:r>
      <w:rPr>
        <w:rStyle w:val="ae"/>
      </w:rPr>
      <w:fldChar w:fldCharType="end"/>
    </w:r>
  </w:p>
  <w:p w:rsidR="007D3D5F" w:rsidRPr="008A60E4" w:rsidRDefault="007D3D5F"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419" w:rsidRDefault="00BC6419">
      <w:r>
        <w:separator/>
      </w:r>
    </w:p>
  </w:footnote>
  <w:footnote w:type="continuationSeparator" w:id="0">
    <w:p w:rsidR="00BC6419" w:rsidRDefault="00BC64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D5F" w:rsidRDefault="007D3D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0DEC"/>
    <w:multiLevelType w:val="hybridMultilevel"/>
    <w:tmpl w:val="DC4CEC88"/>
    <w:lvl w:ilvl="0" w:tplc="49C0D200">
      <w:start w:val="1"/>
      <w:numFmt w:val="decimal"/>
      <w:lvlText w:val="%1."/>
      <w:lvlJc w:val="left"/>
      <w:pPr>
        <w:ind w:left="360" w:hanging="360"/>
      </w:pPr>
      <w:rPr>
        <w:rFonts w:ascii="Calibri" w:hAnsi="Calibri" w:cs="Calibri"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EB67E1E"/>
    <w:multiLevelType w:val="hybridMultilevel"/>
    <w:tmpl w:val="6EFA0A54"/>
    <w:lvl w:ilvl="0" w:tplc="55C86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2B651015"/>
    <w:multiLevelType w:val="hybridMultilevel"/>
    <w:tmpl w:val="AF8C171A"/>
    <w:lvl w:ilvl="0" w:tplc="C03A1B4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BA19E7"/>
    <w:multiLevelType w:val="multilevel"/>
    <w:tmpl w:val="3BBA19E7"/>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751F42"/>
    <w:multiLevelType w:val="hybridMultilevel"/>
    <w:tmpl w:val="1588713C"/>
    <w:lvl w:ilvl="0" w:tplc="A10E40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40B1AA3"/>
    <w:multiLevelType w:val="hybridMultilevel"/>
    <w:tmpl w:val="E122503C"/>
    <w:lvl w:ilvl="0" w:tplc="EBBAE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5576CE3"/>
    <w:multiLevelType w:val="hybridMultilevel"/>
    <w:tmpl w:val="EF30C166"/>
    <w:lvl w:ilvl="0" w:tplc="CBA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18"/>
  </w:num>
  <w:num w:numId="3">
    <w:abstractNumId w:val="3"/>
  </w:num>
  <w:num w:numId="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9"/>
  </w:num>
  <w:num w:numId="8">
    <w:abstractNumId w:val="5"/>
  </w:num>
  <w:num w:numId="9">
    <w:abstractNumId w:val="15"/>
  </w:num>
  <w:num w:numId="10">
    <w:abstractNumId w:val="22"/>
  </w:num>
  <w:num w:numId="11">
    <w:abstractNumId w:val="4"/>
  </w:num>
  <w:num w:numId="12">
    <w:abstractNumId w:val="6"/>
  </w:num>
  <w:num w:numId="13">
    <w:abstractNumId w:val="14"/>
  </w:num>
  <w:num w:numId="14">
    <w:abstractNumId w:val="13"/>
  </w:num>
  <w:num w:numId="15">
    <w:abstractNumId w:val="21"/>
  </w:num>
  <w:num w:numId="16">
    <w:abstractNumId w:val="23"/>
  </w:num>
  <w:num w:numId="17">
    <w:abstractNumId w:val="17"/>
  </w:num>
  <w:num w:numId="18">
    <w:abstractNumId w:val="2"/>
  </w:num>
  <w:num w:numId="19">
    <w:abstractNumId w:val="8"/>
  </w:num>
  <w:num w:numId="20">
    <w:abstractNumId w:val="1"/>
  </w:num>
  <w:num w:numId="21">
    <w:abstractNumId w:val="11"/>
  </w:num>
  <w:num w:numId="22">
    <w:abstractNumId w:val="0"/>
  </w:num>
  <w:num w:numId="23">
    <w:abstractNumId w:val="20"/>
  </w:num>
  <w:num w:numId="24">
    <w:abstractNumId w:val="16"/>
  </w:num>
  <w:num w:numId="25">
    <w:abstractNumId w:val="19"/>
  </w:num>
  <w:num w:numId="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BA"/>
    <w:rsid w:val="000008FC"/>
    <w:rsid w:val="00000EB2"/>
    <w:rsid w:val="00000F8F"/>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07DDC"/>
    <w:rsid w:val="00010196"/>
    <w:rsid w:val="000109E6"/>
    <w:rsid w:val="00010B68"/>
    <w:rsid w:val="000116A5"/>
    <w:rsid w:val="000119A0"/>
    <w:rsid w:val="00011DFF"/>
    <w:rsid w:val="0001260F"/>
    <w:rsid w:val="00012FB7"/>
    <w:rsid w:val="000133D1"/>
    <w:rsid w:val="000133EF"/>
    <w:rsid w:val="000159A0"/>
    <w:rsid w:val="0001609E"/>
    <w:rsid w:val="00016AC6"/>
    <w:rsid w:val="00016B22"/>
    <w:rsid w:val="00016D97"/>
    <w:rsid w:val="00017E68"/>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A65"/>
    <w:rsid w:val="00026C10"/>
    <w:rsid w:val="00026C5D"/>
    <w:rsid w:val="000278A1"/>
    <w:rsid w:val="000279B5"/>
    <w:rsid w:val="000307F7"/>
    <w:rsid w:val="0003124C"/>
    <w:rsid w:val="000328C9"/>
    <w:rsid w:val="00032C64"/>
    <w:rsid w:val="00033647"/>
    <w:rsid w:val="0003386C"/>
    <w:rsid w:val="000344DA"/>
    <w:rsid w:val="00034856"/>
    <w:rsid w:val="00035072"/>
    <w:rsid w:val="00035310"/>
    <w:rsid w:val="0003533D"/>
    <w:rsid w:val="000358B3"/>
    <w:rsid w:val="00035E5E"/>
    <w:rsid w:val="00035F2E"/>
    <w:rsid w:val="00036C39"/>
    <w:rsid w:val="0003708A"/>
    <w:rsid w:val="0003719D"/>
    <w:rsid w:val="0003742A"/>
    <w:rsid w:val="000379D5"/>
    <w:rsid w:val="0004032F"/>
    <w:rsid w:val="00040BF4"/>
    <w:rsid w:val="00041100"/>
    <w:rsid w:val="000417EB"/>
    <w:rsid w:val="0004224E"/>
    <w:rsid w:val="000426EE"/>
    <w:rsid w:val="00042CB6"/>
    <w:rsid w:val="00042E34"/>
    <w:rsid w:val="0004312E"/>
    <w:rsid w:val="0004394C"/>
    <w:rsid w:val="000443DE"/>
    <w:rsid w:val="0004456D"/>
    <w:rsid w:val="0004480D"/>
    <w:rsid w:val="00046064"/>
    <w:rsid w:val="000460BD"/>
    <w:rsid w:val="00046283"/>
    <w:rsid w:val="000466C6"/>
    <w:rsid w:val="00046AF8"/>
    <w:rsid w:val="00046CC7"/>
    <w:rsid w:val="00047744"/>
    <w:rsid w:val="00047FD2"/>
    <w:rsid w:val="00050615"/>
    <w:rsid w:val="00050DFF"/>
    <w:rsid w:val="00050F5E"/>
    <w:rsid w:val="00050F96"/>
    <w:rsid w:val="000517FC"/>
    <w:rsid w:val="00051D6E"/>
    <w:rsid w:val="00052524"/>
    <w:rsid w:val="000529C6"/>
    <w:rsid w:val="00052BB5"/>
    <w:rsid w:val="00052FD5"/>
    <w:rsid w:val="0005366E"/>
    <w:rsid w:val="0005381B"/>
    <w:rsid w:val="000538A1"/>
    <w:rsid w:val="00053A0A"/>
    <w:rsid w:val="000543C7"/>
    <w:rsid w:val="00055E49"/>
    <w:rsid w:val="00055F5A"/>
    <w:rsid w:val="00056855"/>
    <w:rsid w:val="0005763D"/>
    <w:rsid w:val="00057D29"/>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A95"/>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52E"/>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151"/>
    <w:rsid w:val="000A77A6"/>
    <w:rsid w:val="000A7A3E"/>
    <w:rsid w:val="000B02B6"/>
    <w:rsid w:val="000B073C"/>
    <w:rsid w:val="000B0A47"/>
    <w:rsid w:val="000B0C8C"/>
    <w:rsid w:val="000B206C"/>
    <w:rsid w:val="000B2084"/>
    <w:rsid w:val="000B23EF"/>
    <w:rsid w:val="000B2EEC"/>
    <w:rsid w:val="000B3216"/>
    <w:rsid w:val="000B33C5"/>
    <w:rsid w:val="000B417A"/>
    <w:rsid w:val="000B4DF3"/>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2D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2C8"/>
    <w:rsid w:val="000E2B2B"/>
    <w:rsid w:val="000E3054"/>
    <w:rsid w:val="000E3740"/>
    <w:rsid w:val="000E3865"/>
    <w:rsid w:val="000E3AE2"/>
    <w:rsid w:val="000E4128"/>
    <w:rsid w:val="000E457D"/>
    <w:rsid w:val="000E4DF2"/>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B19"/>
    <w:rsid w:val="000F2DA2"/>
    <w:rsid w:val="000F3374"/>
    <w:rsid w:val="000F3375"/>
    <w:rsid w:val="000F3789"/>
    <w:rsid w:val="000F378D"/>
    <w:rsid w:val="000F3C2A"/>
    <w:rsid w:val="000F3D9B"/>
    <w:rsid w:val="000F405E"/>
    <w:rsid w:val="000F423E"/>
    <w:rsid w:val="000F4A4F"/>
    <w:rsid w:val="000F5484"/>
    <w:rsid w:val="000F54CB"/>
    <w:rsid w:val="000F54CF"/>
    <w:rsid w:val="000F579B"/>
    <w:rsid w:val="000F58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0F6"/>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819"/>
    <w:rsid w:val="00117987"/>
    <w:rsid w:val="00117EC5"/>
    <w:rsid w:val="001205C8"/>
    <w:rsid w:val="001213A9"/>
    <w:rsid w:val="0012226A"/>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2D3"/>
    <w:rsid w:val="0013363D"/>
    <w:rsid w:val="00133A9B"/>
    <w:rsid w:val="00133C58"/>
    <w:rsid w:val="00133EEA"/>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B7A"/>
    <w:rsid w:val="0015567B"/>
    <w:rsid w:val="00156119"/>
    <w:rsid w:val="00156366"/>
    <w:rsid w:val="00156A61"/>
    <w:rsid w:val="00156B10"/>
    <w:rsid w:val="00156BE4"/>
    <w:rsid w:val="00156E80"/>
    <w:rsid w:val="001570B2"/>
    <w:rsid w:val="00157CD0"/>
    <w:rsid w:val="00157DEF"/>
    <w:rsid w:val="001605FD"/>
    <w:rsid w:val="001618C1"/>
    <w:rsid w:val="0016201F"/>
    <w:rsid w:val="00162259"/>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273"/>
    <w:rsid w:val="00174612"/>
    <w:rsid w:val="001747A8"/>
    <w:rsid w:val="0017490A"/>
    <w:rsid w:val="001755AA"/>
    <w:rsid w:val="00175634"/>
    <w:rsid w:val="0017581A"/>
    <w:rsid w:val="0017612E"/>
    <w:rsid w:val="0017621E"/>
    <w:rsid w:val="0017680E"/>
    <w:rsid w:val="00176BDD"/>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7B4"/>
    <w:rsid w:val="001827D4"/>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478"/>
    <w:rsid w:val="001918B8"/>
    <w:rsid w:val="00191D49"/>
    <w:rsid w:val="00191F0A"/>
    <w:rsid w:val="00192594"/>
    <w:rsid w:val="00193206"/>
    <w:rsid w:val="00193DA0"/>
    <w:rsid w:val="0019467A"/>
    <w:rsid w:val="00194DDA"/>
    <w:rsid w:val="00194F41"/>
    <w:rsid w:val="001951F5"/>
    <w:rsid w:val="001953AE"/>
    <w:rsid w:val="001955BD"/>
    <w:rsid w:val="0019563C"/>
    <w:rsid w:val="0019571F"/>
    <w:rsid w:val="00195BBA"/>
    <w:rsid w:val="0019661F"/>
    <w:rsid w:val="00196CBD"/>
    <w:rsid w:val="001972FD"/>
    <w:rsid w:val="00197338"/>
    <w:rsid w:val="00197621"/>
    <w:rsid w:val="00197655"/>
    <w:rsid w:val="001976EB"/>
    <w:rsid w:val="00197CE5"/>
    <w:rsid w:val="00197D78"/>
    <w:rsid w:val="001A00AA"/>
    <w:rsid w:val="001A08B0"/>
    <w:rsid w:val="001A251B"/>
    <w:rsid w:val="001A293A"/>
    <w:rsid w:val="001A2B17"/>
    <w:rsid w:val="001A30E8"/>
    <w:rsid w:val="001A3D13"/>
    <w:rsid w:val="001A3EB2"/>
    <w:rsid w:val="001A3F69"/>
    <w:rsid w:val="001A4CDD"/>
    <w:rsid w:val="001A53C3"/>
    <w:rsid w:val="001A56D7"/>
    <w:rsid w:val="001A5B36"/>
    <w:rsid w:val="001A5BF5"/>
    <w:rsid w:val="001A63BC"/>
    <w:rsid w:val="001A63DF"/>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2FA2"/>
    <w:rsid w:val="001B32BD"/>
    <w:rsid w:val="001B3C20"/>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C717B"/>
    <w:rsid w:val="001D0564"/>
    <w:rsid w:val="001D1228"/>
    <w:rsid w:val="001D20D5"/>
    <w:rsid w:val="001D218E"/>
    <w:rsid w:val="001D26D9"/>
    <w:rsid w:val="001D2746"/>
    <w:rsid w:val="001D33B9"/>
    <w:rsid w:val="001D39E0"/>
    <w:rsid w:val="001D3B73"/>
    <w:rsid w:val="001D3C3E"/>
    <w:rsid w:val="001D3CBA"/>
    <w:rsid w:val="001D3D93"/>
    <w:rsid w:val="001D3E1D"/>
    <w:rsid w:val="001D4BFB"/>
    <w:rsid w:val="001D4C98"/>
    <w:rsid w:val="001D50DB"/>
    <w:rsid w:val="001D533D"/>
    <w:rsid w:val="001D64B4"/>
    <w:rsid w:val="001D680C"/>
    <w:rsid w:val="001D681F"/>
    <w:rsid w:val="001D6BB1"/>
    <w:rsid w:val="001D7490"/>
    <w:rsid w:val="001D7FEA"/>
    <w:rsid w:val="001E00B5"/>
    <w:rsid w:val="001E06B4"/>
    <w:rsid w:val="001E1B2A"/>
    <w:rsid w:val="001E2184"/>
    <w:rsid w:val="001E22EB"/>
    <w:rsid w:val="001E2388"/>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1D50"/>
    <w:rsid w:val="001F27E6"/>
    <w:rsid w:val="001F28AA"/>
    <w:rsid w:val="001F2ACE"/>
    <w:rsid w:val="001F2AE6"/>
    <w:rsid w:val="001F3687"/>
    <w:rsid w:val="001F3813"/>
    <w:rsid w:val="001F3B2D"/>
    <w:rsid w:val="001F45F8"/>
    <w:rsid w:val="001F4751"/>
    <w:rsid w:val="001F4796"/>
    <w:rsid w:val="001F5EA9"/>
    <w:rsid w:val="001F630F"/>
    <w:rsid w:val="001F6851"/>
    <w:rsid w:val="001F6FEB"/>
    <w:rsid w:val="001F7223"/>
    <w:rsid w:val="001F7AF1"/>
    <w:rsid w:val="001F7BC9"/>
    <w:rsid w:val="001F7C91"/>
    <w:rsid w:val="00200147"/>
    <w:rsid w:val="00200253"/>
    <w:rsid w:val="00200D83"/>
    <w:rsid w:val="00201135"/>
    <w:rsid w:val="002018C5"/>
    <w:rsid w:val="00201CB3"/>
    <w:rsid w:val="002027E0"/>
    <w:rsid w:val="002033FD"/>
    <w:rsid w:val="002034F9"/>
    <w:rsid w:val="0020391E"/>
    <w:rsid w:val="0020399E"/>
    <w:rsid w:val="00203A84"/>
    <w:rsid w:val="00203E19"/>
    <w:rsid w:val="00204504"/>
    <w:rsid w:val="0020468D"/>
    <w:rsid w:val="002048B9"/>
    <w:rsid w:val="002048F1"/>
    <w:rsid w:val="00204911"/>
    <w:rsid w:val="00204CF9"/>
    <w:rsid w:val="0020540C"/>
    <w:rsid w:val="00205F43"/>
    <w:rsid w:val="00206622"/>
    <w:rsid w:val="00206BFC"/>
    <w:rsid w:val="00207580"/>
    <w:rsid w:val="00207863"/>
    <w:rsid w:val="0020799E"/>
    <w:rsid w:val="002104A1"/>
    <w:rsid w:val="0021154B"/>
    <w:rsid w:val="00211973"/>
    <w:rsid w:val="00211A78"/>
    <w:rsid w:val="00211A84"/>
    <w:rsid w:val="00211ACD"/>
    <w:rsid w:val="00211FE8"/>
    <w:rsid w:val="00212797"/>
    <w:rsid w:val="00212B59"/>
    <w:rsid w:val="00213EB7"/>
    <w:rsid w:val="00213F0A"/>
    <w:rsid w:val="002142DC"/>
    <w:rsid w:val="00214FC2"/>
    <w:rsid w:val="00215668"/>
    <w:rsid w:val="00215C28"/>
    <w:rsid w:val="0021626D"/>
    <w:rsid w:val="002162D4"/>
    <w:rsid w:val="00216406"/>
    <w:rsid w:val="00216481"/>
    <w:rsid w:val="002166A9"/>
    <w:rsid w:val="002166E0"/>
    <w:rsid w:val="00216ED8"/>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37C"/>
    <w:rsid w:val="00231AF8"/>
    <w:rsid w:val="00231C69"/>
    <w:rsid w:val="00231E3A"/>
    <w:rsid w:val="00232163"/>
    <w:rsid w:val="00232872"/>
    <w:rsid w:val="00232A82"/>
    <w:rsid w:val="00232CD9"/>
    <w:rsid w:val="00233084"/>
    <w:rsid w:val="00233DD3"/>
    <w:rsid w:val="00234DB0"/>
    <w:rsid w:val="00234FA0"/>
    <w:rsid w:val="002354A7"/>
    <w:rsid w:val="00235AD4"/>
    <w:rsid w:val="00235C66"/>
    <w:rsid w:val="00236187"/>
    <w:rsid w:val="002362AC"/>
    <w:rsid w:val="00236B30"/>
    <w:rsid w:val="00236D46"/>
    <w:rsid w:val="00237415"/>
    <w:rsid w:val="00237B3E"/>
    <w:rsid w:val="002405A7"/>
    <w:rsid w:val="0024144A"/>
    <w:rsid w:val="00241C61"/>
    <w:rsid w:val="00241D74"/>
    <w:rsid w:val="00241E27"/>
    <w:rsid w:val="00242619"/>
    <w:rsid w:val="00242895"/>
    <w:rsid w:val="00243BD6"/>
    <w:rsid w:val="00243CBC"/>
    <w:rsid w:val="002443A4"/>
    <w:rsid w:val="00245D34"/>
    <w:rsid w:val="0024721E"/>
    <w:rsid w:val="00247D86"/>
    <w:rsid w:val="0025013D"/>
    <w:rsid w:val="00250B28"/>
    <w:rsid w:val="00250C11"/>
    <w:rsid w:val="00250D96"/>
    <w:rsid w:val="00251E3D"/>
    <w:rsid w:val="002522BE"/>
    <w:rsid w:val="00252939"/>
    <w:rsid w:val="00252FA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BCA"/>
    <w:rsid w:val="00263DFB"/>
    <w:rsid w:val="00263EDE"/>
    <w:rsid w:val="002646D3"/>
    <w:rsid w:val="002646EC"/>
    <w:rsid w:val="002648B0"/>
    <w:rsid w:val="002649C4"/>
    <w:rsid w:val="00264F8D"/>
    <w:rsid w:val="002651D7"/>
    <w:rsid w:val="0026598A"/>
    <w:rsid w:val="00265DB9"/>
    <w:rsid w:val="00266142"/>
    <w:rsid w:val="002666D4"/>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9F6"/>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29"/>
    <w:rsid w:val="00282B75"/>
    <w:rsid w:val="0028370D"/>
    <w:rsid w:val="00283915"/>
    <w:rsid w:val="00283A30"/>
    <w:rsid w:val="00283BFF"/>
    <w:rsid w:val="00283D30"/>
    <w:rsid w:val="00283FC7"/>
    <w:rsid w:val="002842CE"/>
    <w:rsid w:val="0028443C"/>
    <w:rsid w:val="00284806"/>
    <w:rsid w:val="00284CB2"/>
    <w:rsid w:val="00284EA2"/>
    <w:rsid w:val="002856B9"/>
    <w:rsid w:val="00285A8C"/>
    <w:rsid w:val="00285FBC"/>
    <w:rsid w:val="002868AA"/>
    <w:rsid w:val="00287686"/>
    <w:rsid w:val="002878F7"/>
    <w:rsid w:val="00287BAF"/>
    <w:rsid w:val="00287CA0"/>
    <w:rsid w:val="00290F86"/>
    <w:rsid w:val="002911A8"/>
    <w:rsid w:val="00291555"/>
    <w:rsid w:val="00291E01"/>
    <w:rsid w:val="0029209C"/>
    <w:rsid w:val="002935D4"/>
    <w:rsid w:val="00293843"/>
    <w:rsid w:val="00293B88"/>
    <w:rsid w:val="0029403D"/>
    <w:rsid w:val="00294131"/>
    <w:rsid w:val="00294136"/>
    <w:rsid w:val="002941F2"/>
    <w:rsid w:val="00294421"/>
    <w:rsid w:val="0029489D"/>
    <w:rsid w:val="00294AD6"/>
    <w:rsid w:val="00295103"/>
    <w:rsid w:val="0029553A"/>
    <w:rsid w:val="00295C6E"/>
    <w:rsid w:val="00295D01"/>
    <w:rsid w:val="00296A44"/>
    <w:rsid w:val="002973D3"/>
    <w:rsid w:val="00297497"/>
    <w:rsid w:val="002977DB"/>
    <w:rsid w:val="00297960"/>
    <w:rsid w:val="00297F55"/>
    <w:rsid w:val="00297F57"/>
    <w:rsid w:val="00297FE2"/>
    <w:rsid w:val="002A05C9"/>
    <w:rsid w:val="002A106D"/>
    <w:rsid w:val="002A1668"/>
    <w:rsid w:val="002A19E9"/>
    <w:rsid w:val="002A1CAD"/>
    <w:rsid w:val="002A1EAD"/>
    <w:rsid w:val="002A26BC"/>
    <w:rsid w:val="002A2794"/>
    <w:rsid w:val="002A29C4"/>
    <w:rsid w:val="002A2AB6"/>
    <w:rsid w:val="002A31F8"/>
    <w:rsid w:val="002A332C"/>
    <w:rsid w:val="002A3586"/>
    <w:rsid w:val="002A38DF"/>
    <w:rsid w:val="002A3D07"/>
    <w:rsid w:val="002A45CC"/>
    <w:rsid w:val="002A50CB"/>
    <w:rsid w:val="002A5925"/>
    <w:rsid w:val="002A64AA"/>
    <w:rsid w:val="002A6722"/>
    <w:rsid w:val="002A6AC0"/>
    <w:rsid w:val="002A773B"/>
    <w:rsid w:val="002B01A8"/>
    <w:rsid w:val="002B044C"/>
    <w:rsid w:val="002B04D5"/>
    <w:rsid w:val="002B04F1"/>
    <w:rsid w:val="002B0640"/>
    <w:rsid w:val="002B069B"/>
    <w:rsid w:val="002B102D"/>
    <w:rsid w:val="002B10E2"/>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5F6"/>
    <w:rsid w:val="002D1E40"/>
    <w:rsid w:val="002D26B6"/>
    <w:rsid w:val="002D2CED"/>
    <w:rsid w:val="002D3153"/>
    <w:rsid w:val="002D38E9"/>
    <w:rsid w:val="002D3B57"/>
    <w:rsid w:val="002D4C07"/>
    <w:rsid w:val="002D568A"/>
    <w:rsid w:val="002D5CE4"/>
    <w:rsid w:val="002D66C7"/>
    <w:rsid w:val="002D686D"/>
    <w:rsid w:val="002D6A4F"/>
    <w:rsid w:val="002D6C70"/>
    <w:rsid w:val="002D6CF5"/>
    <w:rsid w:val="002D6F5E"/>
    <w:rsid w:val="002D7825"/>
    <w:rsid w:val="002D793A"/>
    <w:rsid w:val="002E051F"/>
    <w:rsid w:val="002E09DC"/>
    <w:rsid w:val="002E0A94"/>
    <w:rsid w:val="002E1411"/>
    <w:rsid w:val="002E1672"/>
    <w:rsid w:val="002E1A46"/>
    <w:rsid w:val="002E21D0"/>
    <w:rsid w:val="002E3647"/>
    <w:rsid w:val="002E4E31"/>
    <w:rsid w:val="002E4FA1"/>
    <w:rsid w:val="002E5750"/>
    <w:rsid w:val="002E5987"/>
    <w:rsid w:val="002E644E"/>
    <w:rsid w:val="002E654C"/>
    <w:rsid w:val="002E6BAA"/>
    <w:rsid w:val="002E7146"/>
    <w:rsid w:val="002E737E"/>
    <w:rsid w:val="002E7441"/>
    <w:rsid w:val="002E78A5"/>
    <w:rsid w:val="002E7B53"/>
    <w:rsid w:val="002E7CC0"/>
    <w:rsid w:val="002F0036"/>
    <w:rsid w:val="002F0C6F"/>
    <w:rsid w:val="002F0E06"/>
    <w:rsid w:val="002F0F2A"/>
    <w:rsid w:val="002F0FD0"/>
    <w:rsid w:val="002F14B5"/>
    <w:rsid w:val="002F2A90"/>
    <w:rsid w:val="002F35C1"/>
    <w:rsid w:val="002F3D46"/>
    <w:rsid w:val="002F439A"/>
    <w:rsid w:val="002F4476"/>
    <w:rsid w:val="002F463C"/>
    <w:rsid w:val="002F472F"/>
    <w:rsid w:val="002F4CA4"/>
    <w:rsid w:val="002F4E66"/>
    <w:rsid w:val="002F50B9"/>
    <w:rsid w:val="002F588A"/>
    <w:rsid w:val="002F5DAC"/>
    <w:rsid w:val="002F6081"/>
    <w:rsid w:val="002F666F"/>
    <w:rsid w:val="002F6FC6"/>
    <w:rsid w:val="002F7389"/>
    <w:rsid w:val="002F7747"/>
    <w:rsid w:val="002F785C"/>
    <w:rsid w:val="002F7A6B"/>
    <w:rsid w:val="002F7C8E"/>
    <w:rsid w:val="00300156"/>
    <w:rsid w:val="00300373"/>
    <w:rsid w:val="003004BB"/>
    <w:rsid w:val="0030061E"/>
    <w:rsid w:val="003015E2"/>
    <w:rsid w:val="00301863"/>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685B"/>
    <w:rsid w:val="003076C6"/>
    <w:rsid w:val="00307A6B"/>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364"/>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2D14"/>
    <w:rsid w:val="00323136"/>
    <w:rsid w:val="00324045"/>
    <w:rsid w:val="00325078"/>
    <w:rsid w:val="0032556F"/>
    <w:rsid w:val="00325918"/>
    <w:rsid w:val="00325B88"/>
    <w:rsid w:val="00325C3A"/>
    <w:rsid w:val="00326A20"/>
    <w:rsid w:val="003274C0"/>
    <w:rsid w:val="00327652"/>
    <w:rsid w:val="00327E56"/>
    <w:rsid w:val="003301E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FAF"/>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AD8"/>
    <w:rsid w:val="00347D7E"/>
    <w:rsid w:val="003510E8"/>
    <w:rsid w:val="003518AA"/>
    <w:rsid w:val="00351DCA"/>
    <w:rsid w:val="00351E24"/>
    <w:rsid w:val="00351F01"/>
    <w:rsid w:val="0035217B"/>
    <w:rsid w:val="00352841"/>
    <w:rsid w:val="00352B4E"/>
    <w:rsid w:val="00352FDE"/>
    <w:rsid w:val="00353028"/>
    <w:rsid w:val="003532F5"/>
    <w:rsid w:val="003540DB"/>
    <w:rsid w:val="00354361"/>
    <w:rsid w:val="00354400"/>
    <w:rsid w:val="00354B22"/>
    <w:rsid w:val="00354F13"/>
    <w:rsid w:val="00355042"/>
    <w:rsid w:val="0035585A"/>
    <w:rsid w:val="00355F74"/>
    <w:rsid w:val="00357962"/>
    <w:rsid w:val="00357C25"/>
    <w:rsid w:val="00357D22"/>
    <w:rsid w:val="00360649"/>
    <w:rsid w:val="00360E42"/>
    <w:rsid w:val="003611EF"/>
    <w:rsid w:val="00361721"/>
    <w:rsid w:val="003618BE"/>
    <w:rsid w:val="00362545"/>
    <w:rsid w:val="00362C87"/>
    <w:rsid w:val="00363D08"/>
    <w:rsid w:val="00363DDC"/>
    <w:rsid w:val="003643AE"/>
    <w:rsid w:val="0036496A"/>
    <w:rsid w:val="0036524D"/>
    <w:rsid w:val="0036554E"/>
    <w:rsid w:val="0036555E"/>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65"/>
    <w:rsid w:val="00383CD3"/>
    <w:rsid w:val="00384190"/>
    <w:rsid w:val="003842AF"/>
    <w:rsid w:val="003842E3"/>
    <w:rsid w:val="003845EE"/>
    <w:rsid w:val="00384889"/>
    <w:rsid w:val="00385067"/>
    <w:rsid w:val="00385699"/>
    <w:rsid w:val="0038645C"/>
    <w:rsid w:val="00386997"/>
    <w:rsid w:val="00386BAD"/>
    <w:rsid w:val="00386F1C"/>
    <w:rsid w:val="00386F35"/>
    <w:rsid w:val="003870EF"/>
    <w:rsid w:val="003876C6"/>
    <w:rsid w:val="0038785E"/>
    <w:rsid w:val="0039035C"/>
    <w:rsid w:val="00391A86"/>
    <w:rsid w:val="0039233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FF6"/>
    <w:rsid w:val="003A40C9"/>
    <w:rsid w:val="003A48C6"/>
    <w:rsid w:val="003A5FF9"/>
    <w:rsid w:val="003A6A56"/>
    <w:rsid w:val="003A6A6A"/>
    <w:rsid w:val="003A6D87"/>
    <w:rsid w:val="003A73CD"/>
    <w:rsid w:val="003A7426"/>
    <w:rsid w:val="003A774F"/>
    <w:rsid w:val="003A77AA"/>
    <w:rsid w:val="003A787B"/>
    <w:rsid w:val="003A788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8"/>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1FF9"/>
    <w:rsid w:val="003C250D"/>
    <w:rsid w:val="003C25AE"/>
    <w:rsid w:val="003C34B3"/>
    <w:rsid w:val="003C361E"/>
    <w:rsid w:val="003C370B"/>
    <w:rsid w:val="003C370C"/>
    <w:rsid w:val="003C5336"/>
    <w:rsid w:val="003C597B"/>
    <w:rsid w:val="003C5B56"/>
    <w:rsid w:val="003C5ECB"/>
    <w:rsid w:val="003C5FA0"/>
    <w:rsid w:val="003C6293"/>
    <w:rsid w:val="003C6E43"/>
    <w:rsid w:val="003C6E63"/>
    <w:rsid w:val="003C758A"/>
    <w:rsid w:val="003C76EE"/>
    <w:rsid w:val="003C771A"/>
    <w:rsid w:val="003C7EE9"/>
    <w:rsid w:val="003D1A45"/>
    <w:rsid w:val="003D1F9D"/>
    <w:rsid w:val="003D2023"/>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345"/>
    <w:rsid w:val="003E6457"/>
    <w:rsid w:val="003E6623"/>
    <w:rsid w:val="003E6842"/>
    <w:rsid w:val="003E68D6"/>
    <w:rsid w:val="003E7407"/>
    <w:rsid w:val="003E7949"/>
    <w:rsid w:val="003E79CE"/>
    <w:rsid w:val="003E7E66"/>
    <w:rsid w:val="003F01D8"/>
    <w:rsid w:val="003F0705"/>
    <w:rsid w:val="003F0B2F"/>
    <w:rsid w:val="003F0C44"/>
    <w:rsid w:val="003F0F8C"/>
    <w:rsid w:val="003F1082"/>
    <w:rsid w:val="003F19B4"/>
    <w:rsid w:val="003F1DDA"/>
    <w:rsid w:val="003F22D6"/>
    <w:rsid w:val="003F2895"/>
    <w:rsid w:val="003F2C82"/>
    <w:rsid w:val="003F2E6A"/>
    <w:rsid w:val="003F33E9"/>
    <w:rsid w:val="003F3596"/>
    <w:rsid w:val="003F3A87"/>
    <w:rsid w:val="003F3A9A"/>
    <w:rsid w:val="003F4316"/>
    <w:rsid w:val="003F467D"/>
    <w:rsid w:val="003F4A88"/>
    <w:rsid w:val="003F4C5F"/>
    <w:rsid w:val="003F50EE"/>
    <w:rsid w:val="003F60C8"/>
    <w:rsid w:val="003F6458"/>
    <w:rsid w:val="003F70CD"/>
    <w:rsid w:val="003F7D46"/>
    <w:rsid w:val="003F7DD9"/>
    <w:rsid w:val="003F7E4C"/>
    <w:rsid w:val="00400787"/>
    <w:rsid w:val="004009AB"/>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8B4"/>
    <w:rsid w:val="00415AD9"/>
    <w:rsid w:val="00415B32"/>
    <w:rsid w:val="0041621A"/>
    <w:rsid w:val="004163E4"/>
    <w:rsid w:val="00416469"/>
    <w:rsid w:val="00416651"/>
    <w:rsid w:val="0041681C"/>
    <w:rsid w:val="0041709C"/>
    <w:rsid w:val="00417471"/>
    <w:rsid w:val="00417776"/>
    <w:rsid w:val="004177AC"/>
    <w:rsid w:val="00417B38"/>
    <w:rsid w:val="00417BD1"/>
    <w:rsid w:val="004202F9"/>
    <w:rsid w:val="00420B94"/>
    <w:rsid w:val="004211D1"/>
    <w:rsid w:val="0042189C"/>
    <w:rsid w:val="00421AB7"/>
    <w:rsid w:val="00421EEE"/>
    <w:rsid w:val="00421F41"/>
    <w:rsid w:val="00421F85"/>
    <w:rsid w:val="004225BA"/>
    <w:rsid w:val="00422B38"/>
    <w:rsid w:val="00422E0B"/>
    <w:rsid w:val="0042314D"/>
    <w:rsid w:val="00423AAF"/>
    <w:rsid w:val="00423E30"/>
    <w:rsid w:val="004240E2"/>
    <w:rsid w:val="00424FC7"/>
    <w:rsid w:val="004252DA"/>
    <w:rsid w:val="004262D3"/>
    <w:rsid w:val="004263F1"/>
    <w:rsid w:val="00426973"/>
    <w:rsid w:val="00427640"/>
    <w:rsid w:val="00427C2A"/>
    <w:rsid w:val="00427D37"/>
    <w:rsid w:val="004305A9"/>
    <w:rsid w:val="004305BF"/>
    <w:rsid w:val="004308DF"/>
    <w:rsid w:val="00430DEC"/>
    <w:rsid w:val="0043119B"/>
    <w:rsid w:val="00431654"/>
    <w:rsid w:val="004325F1"/>
    <w:rsid w:val="0043274A"/>
    <w:rsid w:val="004329FC"/>
    <w:rsid w:val="00432F20"/>
    <w:rsid w:val="0043429A"/>
    <w:rsid w:val="004346B2"/>
    <w:rsid w:val="0043487A"/>
    <w:rsid w:val="00435162"/>
    <w:rsid w:val="00435574"/>
    <w:rsid w:val="00435736"/>
    <w:rsid w:val="004363A4"/>
    <w:rsid w:val="0043659C"/>
    <w:rsid w:val="004369D0"/>
    <w:rsid w:val="004372B7"/>
    <w:rsid w:val="00437A02"/>
    <w:rsid w:val="0044136B"/>
    <w:rsid w:val="004416FE"/>
    <w:rsid w:val="00441C2C"/>
    <w:rsid w:val="004425D5"/>
    <w:rsid w:val="00442CD8"/>
    <w:rsid w:val="00442CF6"/>
    <w:rsid w:val="0044335B"/>
    <w:rsid w:val="0044364A"/>
    <w:rsid w:val="004436BA"/>
    <w:rsid w:val="00443A04"/>
    <w:rsid w:val="00444035"/>
    <w:rsid w:val="0044447F"/>
    <w:rsid w:val="00444BDB"/>
    <w:rsid w:val="00444EDE"/>
    <w:rsid w:val="004459DC"/>
    <w:rsid w:val="00446899"/>
    <w:rsid w:val="004469BD"/>
    <w:rsid w:val="00446E4E"/>
    <w:rsid w:val="00446E9F"/>
    <w:rsid w:val="004471D2"/>
    <w:rsid w:val="00447756"/>
    <w:rsid w:val="004508C9"/>
    <w:rsid w:val="00450A39"/>
    <w:rsid w:val="004517FE"/>
    <w:rsid w:val="0045190E"/>
    <w:rsid w:val="00451C8A"/>
    <w:rsid w:val="0045282E"/>
    <w:rsid w:val="00452BDF"/>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1725"/>
    <w:rsid w:val="004622AF"/>
    <w:rsid w:val="00462499"/>
    <w:rsid w:val="00462591"/>
    <w:rsid w:val="00462622"/>
    <w:rsid w:val="004627DD"/>
    <w:rsid w:val="0046308F"/>
    <w:rsid w:val="00463203"/>
    <w:rsid w:val="004634EA"/>
    <w:rsid w:val="00463609"/>
    <w:rsid w:val="0046441A"/>
    <w:rsid w:val="00464923"/>
    <w:rsid w:val="00464A04"/>
    <w:rsid w:val="004651AA"/>
    <w:rsid w:val="00465AAD"/>
    <w:rsid w:val="00465DA1"/>
    <w:rsid w:val="00466290"/>
    <w:rsid w:val="004667F8"/>
    <w:rsid w:val="004672F6"/>
    <w:rsid w:val="0046780F"/>
    <w:rsid w:val="00467E5A"/>
    <w:rsid w:val="00467F8B"/>
    <w:rsid w:val="00470486"/>
    <w:rsid w:val="0047062B"/>
    <w:rsid w:val="004706C8"/>
    <w:rsid w:val="00470E12"/>
    <w:rsid w:val="00470F8F"/>
    <w:rsid w:val="0047146A"/>
    <w:rsid w:val="00471610"/>
    <w:rsid w:val="004717D9"/>
    <w:rsid w:val="00471C24"/>
    <w:rsid w:val="00471C30"/>
    <w:rsid w:val="00472079"/>
    <w:rsid w:val="00472CAC"/>
    <w:rsid w:val="00472E93"/>
    <w:rsid w:val="004738E9"/>
    <w:rsid w:val="00474187"/>
    <w:rsid w:val="0047520F"/>
    <w:rsid w:val="00475250"/>
    <w:rsid w:val="00475911"/>
    <w:rsid w:val="00475EB7"/>
    <w:rsid w:val="00475F34"/>
    <w:rsid w:val="0047670A"/>
    <w:rsid w:val="00476772"/>
    <w:rsid w:val="004769EE"/>
    <w:rsid w:val="00476D46"/>
    <w:rsid w:val="0047727E"/>
    <w:rsid w:val="00477D9E"/>
    <w:rsid w:val="0048040F"/>
    <w:rsid w:val="00480D21"/>
    <w:rsid w:val="0048109F"/>
    <w:rsid w:val="00481615"/>
    <w:rsid w:val="00481624"/>
    <w:rsid w:val="0048276B"/>
    <w:rsid w:val="00482A46"/>
    <w:rsid w:val="004832E7"/>
    <w:rsid w:val="00483652"/>
    <w:rsid w:val="00483B94"/>
    <w:rsid w:val="0048420C"/>
    <w:rsid w:val="0048437E"/>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201"/>
    <w:rsid w:val="0049360B"/>
    <w:rsid w:val="00494196"/>
    <w:rsid w:val="00494422"/>
    <w:rsid w:val="00494775"/>
    <w:rsid w:val="00494B04"/>
    <w:rsid w:val="004954CC"/>
    <w:rsid w:val="0049590C"/>
    <w:rsid w:val="00495939"/>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98C"/>
    <w:rsid w:val="004A5CE2"/>
    <w:rsid w:val="004A5D82"/>
    <w:rsid w:val="004A79E2"/>
    <w:rsid w:val="004A7A68"/>
    <w:rsid w:val="004A7AA3"/>
    <w:rsid w:val="004A7D5F"/>
    <w:rsid w:val="004B0344"/>
    <w:rsid w:val="004B03AA"/>
    <w:rsid w:val="004B0457"/>
    <w:rsid w:val="004B08A0"/>
    <w:rsid w:val="004B1BB4"/>
    <w:rsid w:val="004B1D52"/>
    <w:rsid w:val="004B1DD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2B00"/>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270"/>
    <w:rsid w:val="004D143E"/>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B39"/>
    <w:rsid w:val="004D6B64"/>
    <w:rsid w:val="004E0BB0"/>
    <w:rsid w:val="004E1457"/>
    <w:rsid w:val="004E17B1"/>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D55"/>
    <w:rsid w:val="004F6FDE"/>
    <w:rsid w:val="004F7427"/>
    <w:rsid w:val="004F753A"/>
    <w:rsid w:val="004F78EE"/>
    <w:rsid w:val="004F7987"/>
    <w:rsid w:val="00500267"/>
    <w:rsid w:val="0050059F"/>
    <w:rsid w:val="0050089D"/>
    <w:rsid w:val="00500A80"/>
    <w:rsid w:val="00500B86"/>
    <w:rsid w:val="00500CEB"/>
    <w:rsid w:val="005020C0"/>
    <w:rsid w:val="005026EB"/>
    <w:rsid w:val="00502885"/>
    <w:rsid w:val="0050292C"/>
    <w:rsid w:val="0050306D"/>
    <w:rsid w:val="0050335D"/>
    <w:rsid w:val="00503553"/>
    <w:rsid w:val="0050461F"/>
    <w:rsid w:val="00504A2A"/>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49B6"/>
    <w:rsid w:val="00514A87"/>
    <w:rsid w:val="00514BC0"/>
    <w:rsid w:val="005150D8"/>
    <w:rsid w:val="00515A92"/>
    <w:rsid w:val="005160F2"/>
    <w:rsid w:val="005162CF"/>
    <w:rsid w:val="00516483"/>
    <w:rsid w:val="005172FD"/>
    <w:rsid w:val="0051787D"/>
    <w:rsid w:val="00517E79"/>
    <w:rsid w:val="00520042"/>
    <w:rsid w:val="005202E5"/>
    <w:rsid w:val="005212C4"/>
    <w:rsid w:val="00521459"/>
    <w:rsid w:val="005214BB"/>
    <w:rsid w:val="005218D2"/>
    <w:rsid w:val="005219B0"/>
    <w:rsid w:val="00521CCA"/>
    <w:rsid w:val="005221A1"/>
    <w:rsid w:val="005227D4"/>
    <w:rsid w:val="00522954"/>
    <w:rsid w:val="00522CBA"/>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2CE1"/>
    <w:rsid w:val="005330FC"/>
    <w:rsid w:val="00533BD1"/>
    <w:rsid w:val="00533E1D"/>
    <w:rsid w:val="00534D08"/>
    <w:rsid w:val="005352C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B75"/>
    <w:rsid w:val="00543C98"/>
    <w:rsid w:val="00543E75"/>
    <w:rsid w:val="00544049"/>
    <w:rsid w:val="0054428D"/>
    <w:rsid w:val="0054476D"/>
    <w:rsid w:val="00544DDB"/>
    <w:rsid w:val="00545760"/>
    <w:rsid w:val="005459F4"/>
    <w:rsid w:val="00545D4D"/>
    <w:rsid w:val="005460B7"/>
    <w:rsid w:val="00546153"/>
    <w:rsid w:val="005461F4"/>
    <w:rsid w:val="00546253"/>
    <w:rsid w:val="005466C8"/>
    <w:rsid w:val="00546EE4"/>
    <w:rsid w:val="0054700B"/>
    <w:rsid w:val="00547371"/>
    <w:rsid w:val="0054737A"/>
    <w:rsid w:val="0054766F"/>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2B5"/>
    <w:rsid w:val="00556A1A"/>
    <w:rsid w:val="00556BE7"/>
    <w:rsid w:val="0055713E"/>
    <w:rsid w:val="00557477"/>
    <w:rsid w:val="005576B1"/>
    <w:rsid w:val="00557CAE"/>
    <w:rsid w:val="00557E01"/>
    <w:rsid w:val="00557F1F"/>
    <w:rsid w:val="0056033D"/>
    <w:rsid w:val="0056149C"/>
    <w:rsid w:val="0056163F"/>
    <w:rsid w:val="00561784"/>
    <w:rsid w:val="00561C96"/>
    <w:rsid w:val="00561D25"/>
    <w:rsid w:val="00562A2D"/>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2A8"/>
    <w:rsid w:val="00580423"/>
    <w:rsid w:val="00581824"/>
    <w:rsid w:val="0058214B"/>
    <w:rsid w:val="00582834"/>
    <w:rsid w:val="00582A36"/>
    <w:rsid w:val="0058302B"/>
    <w:rsid w:val="00583186"/>
    <w:rsid w:val="005832A0"/>
    <w:rsid w:val="005836C7"/>
    <w:rsid w:val="00583CBF"/>
    <w:rsid w:val="00584286"/>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71C"/>
    <w:rsid w:val="0059250A"/>
    <w:rsid w:val="005925D3"/>
    <w:rsid w:val="00592642"/>
    <w:rsid w:val="005927E2"/>
    <w:rsid w:val="00592A17"/>
    <w:rsid w:val="00592CA9"/>
    <w:rsid w:val="00593120"/>
    <w:rsid w:val="00593378"/>
    <w:rsid w:val="00593A1C"/>
    <w:rsid w:val="00593BD8"/>
    <w:rsid w:val="00593C1F"/>
    <w:rsid w:val="00593C9A"/>
    <w:rsid w:val="00593FC3"/>
    <w:rsid w:val="005945AD"/>
    <w:rsid w:val="0059481C"/>
    <w:rsid w:val="00594F0D"/>
    <w:rsid w:val="0059509A"/>
    <w:rsid w:val="005954A6"/>
    <w:rsid w:val="00595574"/>
    <w:rsid w:val="00595A7B"/>
    <w:rsid w:val="00595CBF"/>
    <w:rsid w:val="00597198"/>
    <w:rsid w:val="0059731B"/>
    <w:rsid w:val="00597381"/>
    <w:rsid w:val="00597B97"/>
    <w:rsid w:val="005A0B50"/>
    <w:rsid w:val="005A0E98"/>
    <w:rsid w:val="005A1058"/>
    <w:rsid w:val="005A123F"/>
    <w:rsid w:val="005A18D9"/>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18"/>
    <w:rsid w:val="005A7450"/>
    <w:rsid w:val="005A79AC"/>
    <w:rsid w:val="005A7AE9"/>
    <w:rsid w:val="005B00E0"/>
    <w:rsid w:val="005B0334"/>
    <w:rsid w:val="005B05A5"/>
    <w:rsid w:val="005B070B"/>
    <w:rsid w:val="005B0A06"/>
    <w:rsid w:val="005B2550"/>
    <w:rsid w:val="005B2626"/>
    <w:rsid w:val="005B2762"/>
    <w:rsid w:val="005B2F50"/>
    <w:rsid w:val="005B310B"/>
    <w:rsid w:val="005B3126"/>
    <w:rsid w:val="005B3852"/>
    <w:rsid w:val="005B3C40"/>
    <w:rsid w:val="005B4296"/>
    <w:rsid w:val="005B61CA"/>
    <w:rsid w:val="005B66F5"/>
    <w:rsid w:val="005B6CA0"/>
    <w:rsid w:val="005B71E5"/>
    <w:rsid w:val="005B7530"/>
    <w:rsid w:val="005C024D"/>
    <w:rsid w:val="005C04BD"/>
    <w:rsid w:val="005C12D7"/>
    <w:rsid w:val="005C1584"/>
    <w:rsid w:val="005C19EA"/>
    <w:rsid w:val="005C1D15"/>
    <w:rsid w:val="005C239A"/>
    <w:rsid w:val="005C36AF"/>
    <w:rsid w:val="005C388E"/>
    <w:rsid w:val="005C3CC6"/>
    <w:rsid w:val="005C3E15"/>
    <w:rsid w:val="005C45C7"/>
    <w:rsid w:val="005C481B"/>
    <w:rsid w:val="005C572C"/>
    <w:rsid w:val="005C5826"/>
    <w:rsid w:val="005C5ACE"/>
    <w:rsid w:val="005C6358"/>
    <w:rsid w:val="005C64F2"/>
    <w:rsid w:val="005C6CA6"/>
    <w:rsid w:val="005C73F1"/>
    <w:rsid w:val="005C760C"/>
    <w:rsid w:val="005C7921"/>
    <w:rsid w:val="005D044F"/>
    <w:rsid w:val="005D0651"/>
    <w:rsid w:val="005D0C5D"/>
    <w:rsid w:val="005D0F88"/>
    <w:rsid w:val="005D11D8"/>
    <w:rsid w:val="005D1356"/>
    <w:rsid w:val="005D1364"/>
    <w:rsid w:val="005D163D"/>
    <w:rsid w:val="005D1957"/>
    <w:rsid w:val="005D2DC0"/>
    <w:rsid w:val="005D32B2"/>
    <w:rsid w:val="005D4271"/>
    <w:rsid w:val="005D4FF2"/>
    <w:rsid w:val="005D5BFE"/>
    <w:rsid w:val="005D61C9"/>
    <w:rsid w:val="005D631E"/>
    <w:rsid w:val="005D688C"/>
    <w:rsid w:val="005D6DBE"/>
    <w:rsid w:val="005D73DA"/>
    <w:rsid w:val="005E008C"/>
    <w:rsid w:val="005E00CC"/>
    <w:rsid w:val="005E02F8"/>
    <w:rsid w:val="005E088C"/>
    <w:rsid w:val="005E0959"/>
    <w:rsid w:val="005E0FB3"/>
    <w:rsid w:val="005E11DE"/>
    <w:rsid w:val="005E122F"/>
    <w:rsid w:val="005E22BB"/>
    <w:rsid w:val="005E245C"/>
    <w:rsid w:val="005E37D7"/>
    <w:rsid w:val="005E3FEE"/>
    <w:rsid w:val="005E4031"/>
    <w:rsid w:val="005E418B"/>
    <w:rsid w:val="005E4645"/>
    <w:rsid w:val="005E467C"/>
    <w:rsid w:val="005E4943"/>
    <w:rsid w:val="005E4DFC"/>
    <w:rsid w:val="005E751E"/>
    <w:rsid w:val="005E79CA"/>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257"/>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668"/>
    <w:rsid w:val="00607988"/>
    <w:rsid w:val="00610BD1"/>
    <w:rsid w:val="00610FC3"/>
    <w:rsid w:val="00611E01"/>
    <w:rsid w:val="00612167"/>
    <w:rsid w:val="0061238A"/>
    <w:rsid w:val="00612463"/>
    <w:rsid w:val="00612592"/>
    <w:rsid w:val="00612A95"/>
    <w:rsid w:val="00612B81"/>
    <w:rsid w:val="00612B8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56D"/>
    <w:rsid w:val="00620792"/>
    <w:rsid w:val="00620F19"/>
    <w:rsid w:val="006217CE"/>
    <w:rsid w:val="00621BA0"/>
    <w:rsid w:val="00621F9C"/>
    <w:rsid w:val="006221B9"/>
    <w:rsid w:val="006224C3"/>
    <w:rsid w:val="00622574"/>
    <w:rsid w:val="006234C8"/>
    <w:rsid w:val="00623693"/>
    <w:rsid w:val="00623783"/>
    <w:rsid w:val="00623C5E"/>
    <w:rsid w:val="00624A64"/>
    <w:rsid w:val="00625A72"/>
    <w:rsid w:val="00625C40"/>
    <w:rsid w:val="00625DF9"/>
    <w:rsid w:val="00625E50"/>
    <w:rsid w:val="0062639B"/>
    <w:rsid w:val="00627063"/>
    <w:rsid w:val="0062763F"/>
    <w:rsid w:val="00627D2C"/>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8DE"/>
    <w:rsid w:val="00641979"/>
    <w:rsid w:val="00641CF9"/>
    <w:rsid w:val="00641EC1"/>
    <w:rsid w:val="006420AB"/>
    <w:rsid w:val="006421F9"/>
    <w:rsid w:val="00642254"/>
    <w:rsid w:val="006427F8"/>
    <w:rsid w:val="00643BDE"/>
    <w:rsid w:val="00643E0A"/>
    <w:rsid w:val="00643F96"/>
    <w:rsid w:val="006446B7"/>
    <w:rsid w:val="006447C7"/>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0DD4"/>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7A"/>
    <w:rsid w:val="00670986"/>
    <w:rsid w:val="006709B2"/>
    <w:rsid w:val="00671361"/>
    <w:rsid w:val="00672002"/>
    <w:rsid w:val="00672E93"/>
    <w:rsid w:val="00672EFD"/>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2B5"/>
    <w:rsid w:val="00687444"/>
    <w:rsid w:val="006874C6"/>
    <w:rsid w:val="00687863"/>
    <w:rsid w:val="00691801"/>
    <w:rsid w:val="00691DED"/>
    <w:rsid w:val="00692378"/>
    <w:rsid w:val="00692754"/>
    <w:rsid w:val="00692DF4"/>
    <w:rsid w:val="0069399A"/>
    <w:rsid w:val="006939C2"/>
    <w:rsid w:val="00693E63"/>
    <w:rsid w:val="00693E9A"/>
    <w:rsid w:val="006941BC"/>
    <w:rsid w:val="00694316"/>
    <w:rsid w:val="0069480F"/>
    <w:rsid w:val="00694D86"/>
    <w:rsid w:val="00694ED6"/>
    <w:rsid w:val="0069513E"/>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3F57"/>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C99"/>
    <w:rsid w:val="006B0D78"/>
    <w:rsid w:val="006B13A7"/>
    <w:rsid w:val="006B13E9"/>
    <w:rsid w:val="006B1896"/>
    <w:rsid w:val="006B2189"/>
    <w:rsid w:val="006B23AA"/>
    <w:rsid w:val="006B26F1"/>
    <w:rsid w:val="006B37EF"/>
    <w:rsid w:val="006B3A8B"/>
    <w:rsid w:val="006B3F4D"/>
    <w:rsid w:val="006B409E"/>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12F5"/>
    <w:rsid w:val="006C2046"/>
    <w:rsid w:val="006C2069"/>
    <w:rsid w:val="006C20C9"/>
    <w:rsid w:val="006C238F"/>
    <w:rsid w:val="006C27A0"/>
    <w:rsid w:val="006C29BE"/>
    <w:rsid w:val="006C3A88"/>
    <w:rsid w:val="006C41B3"/>
    <w:rsid w:val="006C4377"/>
    <w:rsid w:val="006C4AD0"/>
    <w:rsid w:val="006C5C4E"/>
    <w:rsid w:val="006C62F6"/>
    <w:rsid w:val="006C66D3"/>
    <w:rsid w:val="006C67F6"/>
    <w:rsid w:val="006C7CEE"/>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4A2C"/>
    <w:rsid w:val="006D4C22"/>
    <w:rsid w:val="006D5903"/>
    <w:rsid w:val="006D5904"/>
    <w:rsid w:val="006D6063"/>
    <w:rsid w:val="006D684F"/>
    <w:rsid w:val="006D7208"/>
    <w:rsid w:val="006D7432"/>
    <w:rsid w:val="006D74AB"/>
    <w:rsid w:val="006D7927"/>
    <w:rsid w:val="006D7B37"/>
    <w:rsid w:val="006E001A"/>
    <w:rsid w:val="006E00B4"/>
    <w:rsid w:val="006E1006"/>
    <w:rsid w:val="006E2A00"/>
    <w:rsid w:val="006E2F2B"/>
    <w:rsid w:val="006E305D"/>
    <w:rsid w:val="006E395A"/>
    <w:rsid w:val="006E3A78"/>
    <w:rsid w:val="006E3BC9"/>
    <w:rsid w:val="006E3EF6"/>
    <w:rsid w:val="006E41F7"/>
    <w:rsid w:val="006E4576"/>
    <w:rsid w:val="006E484F"/>
    <w:rsid w:val="006E52B5"/>
    <w:rsid w:val="006E5C3B"/>
    <w:rsid w:val="006E5DFF"/>
    <w:rsid w:val="006E76A2"/>
    <w:rsid w:val="006E79C5"/>
    <w:rsid w:val="006E7A76"/>
    <w:rsid w:val="006E7B2E"/>
    <w:rsid w:val="006F0457"/>
    <w:rsid w:val="006F0A57"/>
    <w:rsid w:val="006F1266"/>
    <w:rsid w:val="006F13E4"/>
    <w:rsid w:val="006F1E59"/>
    <w:rsid w:val="006F1F6B"/>
    <w:rsid w:val="006F209C"/>
    <w:rsid w:val="006F3772"/>
    <w:rsid w:val="006F3C83"/>
    <w:rsid w:val="006F3CAC"/>
    <w:rsid w:val="006F3EAE"/>
    <w:rsid w:val="006F403C"/>
    <w:rsid w:val="006F4206"/>
    <w:rsid w:val="006F46A0"/>
    <w:rsid w:val="006F4E36"/>
    <w:rsid w:val="006F5A43"/>
    <w:rsid w:val="006F5E47"/>
    <w:rsid w:val="006F6410"/>
    <w:rsid w:val="006F6A7F"/>
    <w:rsid w:val="006F713D"/>
    <w:rsid w:val="006F774D"/>
    <w:rsid w:val="006F7A8F"/>
    <w:rsid w:val="007003D9"/>
    <w:rsid w:val="00700F69"/>
    <w:rsid w:val="00700F99"/>
    <w:rsid w:val="007010D4"/>
    <w:rsid w:val="00702E72"/>
    <w:rsid w:val="00703021"/>
    <w:rsid w:val="007033C2"/>
    <w:rsid w:val="007035D2"/>
    <w:rsid w:val="00703A83"/>
    <w:rsid w:val="00704353"/>
    <w:rsid w:val="00705527"/>
    <w:rsid w:val="00705DF6"/>
    <w:rsid w:val="007066C4"/>
    <w:rsid w:val="00706E86"/>
    <w:rsid w:val="00706F68"/>
    <w:rsid w:val="00707278"/>
    <w:rsid w:val="00707954"/>
    <w:rsid w:val="00710027"/>
    <w:rsid w:val="00710073"/>
    <w:rsid w:val="007104CD"/>
    <w:rsid w:val="007107C8"/>
    <w:rsid w:val="00710B22"/>
    <w:rsid w:val="007110AC"/>
    <w:rsid w:val="00711229"/>
    <w:rsid w:val="007112CC"/>
    <w:rsid w:val="00711CF9"/>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20144"/>
    <w:rsid w:val="0072108C"/>
    <w:rsid w:val="0072118B"/>
    <w:rsid w:val="00721B1A"/>
    <w:rsid w:val="00721B42"/>
    <w:rsid w:val="00721BE1"/>
    <w:rsid w:val="00721F4D"/>
    <w:rsid w:val="007228F3"/>
    <w:rsid w:val="007229C4"/>
    <w:rsid w:val="007234D1"/>
    <w:rsid w:val="007237F5"/>
    <w:rsid w:val="00724302"/>
    <w:rsid w:val="0072464C"/>
    <w:rsid w:val="00724785"/>
    <w:rsid w:val="00725B79"/>
    <w:rsid w:val="00726E50"/>
    <w:rsid w:val="00727451"/>
    <w:rsid w:val="00727868"/>
    <w:rsid w:val="007305E0"/>
    <w:rsid w:val="00730802"/>
    <w:rsid w:val="00730B33"/>
    <w:rsid w:val="00731C11"/>
    <w:rsid w:val="00732000"/>
    <w:rsid w:val="00732019"/>
    <w:rsid w:val="007322A1"/>
    <w:rsid w:val="007324D9"/>
    <w:rsid w:val="00732EAF"/>
    <w:rsid w:val="00732F86"/>
    <w:rsid w:val="00733591"/>
    <w:rsid w:val="0073366A"/>
    <w:rsid w:val="00733BB6"/>
    <w:rsid w:val="00733C98"/>
    <w:rsid w:val="00734194"/>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3DDA"/>
    <w:rsid w:val="007448A2"/>
    <w:rsid w:val="007453B8"/>
    <w:rsid w:val="00745EC1"/>
    <w:rsid w:val="007468DE"/>
    <w:rsid w:val="00746B34"/>
    <w:rsid w:val="00747365"/>
    <w:rsid w:val="00747930"/>
    <w:rsid w:val="00747D25"/>
    <w:rsid w:val="00750C37"/>
    <w:rsid w:val="00750CA0"/>
    <w:rsid w:val="00750CEF"/>
    <w:rsid w:val="00750FC7"/>
    <w:rsid w:val="00751666"/>
    <w:rsid w:val="007519C9"/>
    <w:rsid w:val="0075220E"/>
    <w:rsid w:val="007526A1"/>
    <w:rsid w:val="007526D7"/>
    <w:rsid w:val="0075295A"/>
    <w:rsid w:val="00752D02"/>
    <w:rsid w:val="007530C0"/>
    <w:rsid w:val="007530C3"/>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EF8"/>
    <w:rsid w:val="00761325"/>
    <w:rsid w:val="00761F22"/>
    <w:rsid w:val="00762A35"/>
    <w:rsid w:val="007631C9"/>
    <w:rsid w:val="00763353"/>
    <w:rsid w:val="007635A1"/>
    <w:rsid w:val="00763FC4"/>
    <w:rsid w:val="007645B1"/>
    <w:rsid w:val="00764737"/>
    <w:rsid w:val="0076486C"/>
    <w:rsid w:val="0076494C"/>
    <w:rsid w:val="00764A90"/>
    <w:rsid w:val="00764EA3"/>
    <w:rsid w:val="007656AA"/>
    <w:rsid w:val="00766793"/>
    <w:rsid w:val="00766B2B"/>
    <w:rsid w:val="007674DE"/>
    <w:rsid w:val="00767610"/>
    <w:rsid w:val="007676A5"/>
    <w:rsid w:val="0076796F"/>
    <w:rsid w:val="00767CA6"/>
    <w:rsid w:val="007707DB"/>
    <w:rsid w:val="00770AB4"/>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6EAF"/>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14E"/>
    <w:rsid w:val="007923C6"/>
    <w:rsid w:val="007924D5"/>
    <w:rsid w:val="00793031"/>
    <w:rsid w:val="0079390A"/>
    <w:rsid w:val="00793D01"/>
    <w:rsid w:val="00793D84"/>
    <w:rsid w:val="00793E25"/>
    <w:rsid w:val="00793E31"/>
    <w:rsid w:val="00793EF3"/>
    <w:rsid w:val="00793F38"/>
    <w:rsid w:val="00794259"/>
    <w:rsid w:val="00794DD8"/>
    <w:rsid w:val="00795690"/>
    <w:rsid w:val="0079654E"/>
    <w:rsid w:val="00796675"/>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4D1"/>
    <w:rsid w:val="007A5F51"/>
    <w:rsid w:val="007A6698"/>
    <w:rsid w:val="007A6C60"/>
    <w:rsid w:val="007A6E84"/>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59F1"/>
    <w:rsid w:val="007B63FC"/>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2919"/>
    <w:rsid w:val="007C3443"/>
    <w:rsid w:val="007C3966"/>
    <w:rsid w:val="007C4050"/>
    <w:rsid w:val="007C479E"/>
    <w:rsid w:val="007C50D3"/>
    <w:rsid w:val="007C683D"/>
    <w:rsid w:val="007C69AD"/>
    <w:rsid w:val="007C7305"/>
    <w:rsid w:val="007D147D"/>
    <w:rsid w:val="007D1B0A"/>
    <w:rsid w:val="007D2144"/>
    <w:rsid w:val="007D2433"/>
    <w:rsid w:val="007D244D"/>
    <w:rsid w:val="007D2477"/>
    <w:rsid w:val="007D357D"/>
    <w:rsid w:val="007D3D5F"/>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685"/>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2E1"/>
    <w:rsid w:val="007F187F"/>
    <w:rsid w:val="007F20A9"/>
    <w:rsid w:val="007F232E"/>
    <w:rsid w:val="007F256F"/>
    <w:rsid w:val="007F25ED"/>
    <w:rsid w:val="007F27E9"/>
    <w:rsid w:val="007F2A95"/>
    <w:rsid w:val="007F2C44"/>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2BD5"/>
    <w:rsid w:val="00803245"/>
    <w:rsid w:val="0080361D"/>
    <w:rsid w:val="00803A30"/>
    <w:rsid w:val="00803E14"/>
    <w:rsid w:val="00804222"/>
    <w:rsid w:val="008043B0"/>
    <w:rsid w:val="00804431"/>
    <w:rsid w:val="008045C2"/>
    <w:rsid w:val="008046C2"/>
    <w:rsid w:val="00804C37"/>
    <w:rsid w:val="00804F0F"/>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59A"/>
    <w:rsid w:val="0081583A"/>
    <w:rsid w:val="008161A1"/>
    <w:rsid w:val="008162BA"/>
    <w:rsid w:val="00816F7D"/>
    <w:rsid w:val="00816FBC"/>
    <w:rsid w:val="008171CE"/>
    <w:rsid w:val="0082078C"/>
    <w:rsid w:val="008210B1"/>
    <w:rsid w:val="008218F0"/>
    <w:rsid w:val="00821F54"/>
    <w:rsid w:val="008220C0"/>
    <w:rsid w:val="00822124"/>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1C14"/>
    <w:rsid w:val="0083244B"/>
    <w:rsid w:val="008330FD"/>
    <w:rsid w:val="00833813"/>
    <w:rsid w:val="008338E0"/>
    <w:rsid w:val="00833C61"/>
    <w:rsid w:val="0083526F"/>
    <w:rsid w:val="00835800"/>
    <w:rsid w:val="00835D83"/>
    <w:rsid w:val="00835F54"/>
    <w:rsid w:val="00835F58"/>
    <w:rsid w:val="00836812"/>
    <w:rsid w:val="008411C8"/>
    <w:rsid w:val="0084147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E4B"/>
    <w:rsid w:val="00845F64"/>
    <w:rsid w:val="008469FD"/>
    <w:rsid w:val="00846FCE"/>
    <w:rsid w:val="008479CF"/>
    <w:rsid w:val="00847E56"/>
    <w:rsid w:val="00847F4D"/>
    <w:rsid w:val="008502DA"/>
    <w:rsid w:val="008502F5"/>
    <w:rsid w:val="008505FF"/>
    <w:rsid w:val="00850CFB"/>
    <w:rsid w:val="00850D7E"/>
    <w:rsid w:val="008512AF"/>
    <w:rsid w:val="008514D4"/>
    <w:rsid w:val="00851525"/>
    <w:rsid w:val="00851885"/>
    <w:rsid w:val="00851AA5"/>
    <w:rsid w:val="00851D15"/>
    <w:rsid w:val="00851D88"/>
    <w:rsid w:val="0085266F"/>
    <w:rsid w:val="008526F5"/>
    <w:rsid w:val="008527A9"/>
    <w:rsid w:val="00853A05"/>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1D38"/>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4E3"/>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45D"/>
    <w:rsid w:val="00892C88"/>
    <w:rsid w:val="0089340F"/>
    <w:rsid w:val="0089357E"/>
    <w:rsid w:val="00893B75"/>
    <w:rsid w:val="00893CEC"/>
    <w:rsid w:val="008941AE"/>
    <w:rsid w:val="00894A08"/>
    <w:rsid w:val="00894E40"/>
    <w:rsid w:val="00894E63"/>
    <w:rsid w:val="00894E87"/>
    <w:rsid w:val="008950A4"/>
    <w:rsid w:val="008955F2"/>
    <w:rsid w:val="00896A08"/>
    <w:rsid w:val="008A0D6A"/>
    <w:rsid w:val="008A11D4"/>
    <w:rsid w:val="008A16CF"/>
    <w:rsid w:val="008A1FBE"/>
    <w:rsid w:val="008A2379"/>
    <w:rsid w:val="008A27DA"/>
    <w:rsid w:val="008A2B88"/>
    <w:rsid w:val="008A3176"/>
    <w:rsid w:val="008A58E9"/>
    <w:rsid w:val="008A60E4"/>
    <w:rsid w:val="008A619E"/>
    <w:rsid w:val="008A6A99"/>
    <w:rsid w:val="008A6F93"/>
    <w:rsid w:val="008A75A3"/>
    <w:rsid w:val="008A760D"/>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6FD"/>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576"/>
    <w:rsid w:val="008C1807"/>
    <w:rsid w:val="008C1C83"/>
    <w:rsid w:val="008C2616"/>
    <w:rsid w:val="008C2B14"/>
    <w:rsid w:val="008C3225"/>
    <w:rsid w:val="008C41A4"/>
    <w:rsid w:val="008C4616"/>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0E0"/>
    <w:rsid w:val="008D581D"/>
    <w:rsid w:val="008D5866"/>
    <w:rsid w:val="008D5AFF"/>
    <w:rsid w:val="008D5B41"/>
    <w:rsid w:val="008D620B"/>
    <w:rsid w:val="008D685F"/>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921"/>
    <w:rsid w:val="008F0AA2"/>
    <w:rsid w:val="008F12B8"/>
    <w:rsid w:val="008F2162"/>
    <w:rsid w:val="008F225D"/>
    <w:rsid w:val="008F229E"/>
    <w:rsid w:val="008F289B"/>
    <w:rsid w:val="008F3CF7"/>
    <w:rsid w:val="008F3F43"/>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947"/>
    <w:rsid w:val="00905C1D"/>
    <w:rsid w:val="009060D9"/>
    <w:rsid w:val="0090630B"/>
    <w:rsid w:val="009065A6"/>
    <w:rsid w:val="00907369"/>
    <w:rsid w:val="0090747C"/>
    <w:rsid w:val="0090767A"/>
    <w:rsid w:val="0090768E"/>
    <w:rsid w:val="009076A9"/>
    <w:rsid w:val="00907955"/>
    <w:rsid w:val="00907A93"/>
    <w:rsid w:val="00907FE0"/>
    <w:rsid w:val="009101FE"/>
    <w:rsid w:val="00910202"/>
    <w:rsid w:val="009107E5"/>
    <w:rsid w:val="00910BFF"/>
    <w:rsid w:val="00910C48"/>
    <w:rsid w:val="00910DE3"/>
    <w:rsid w:val="00910F88"/>
    <w:rsid w:val="0091195D"/>
    <w:rsid w:val="00912D98"/>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4E8"/>
    <w:rsid w:val="00922513"/>
    <w:rsid w:val="00923033"/>
    <w:rsid w:val="009232F1"/>
    <w:rsid w:val="009236D2"/>
    <w:rsid w:val="00923C74"/>
    <w:rsid w:val="00925B2A"/>
    <w:rsid w:val="00926360"/>
    <w:rsid w:val="009269E7"/>
    <w:rsid w:val="00927121"/>
    <w:rsid w:val="00927132"/>
    <w:rsid w:val="0092735D"/>
    <w:rsid w:val="009276C8"/>
    <w:rsid w:val="00927DBD"/>
    <w:rsid w:val="009300E7"/>
    <w:rsid w:val="0093050C"/>
    <w:rsid w:val="0093085E"/>
    <w:rsid w:val="00930BA1"/>
    <w:rsid w:val="0093194A"/>
    <w:rsid w:val="00932C95"/>
    <w:rsid w:val="00933395"/>
    <w:rsid w:val="009338E9"/>
    <w:rsid w:val="0093408F"/>
    <w:rsid w:val="009346F7"/>
    <w:rsid w:val="009348D6"/>
    <w:rsid w:val="00934DBC"/>
    <w:rsid w:val="0093654D"/>
    <w:rsid w:val="00936A03"/>
    <w:rsid w:val="00936D94"/>
    <w:rsid w:val="00937969"/>
    <w:rsid w:val="009404DD"/>
    <w:rsid w:val="009405A0"/>
    <w:rsid w:val="00941008"/>
    <w:rsid w:val="009414D6"/>
    <w:rsid w:val="0094167A"/>
    <w:rsid w:val="009417F5"/>
    <w:rsid w:val="00942208"/>
    <w:rsid w:val="00942539"/>
    <w:rsid w:val="00942613"/>
    <w:rsid w:val="009427EC"/>
    <w:rsid w:val="0094285C"/>
    <w:rsid w:val="00943C37"/>
    <w:rsid w:val="00943EBD"/>
    <w:rsid w:val="0094463B"/>
    <w:rsid w:val="00944C3E"/>
    <w:rsid w:val="00944D6E"/>
    <w:rsid w:val="00945B8E"/>
    <w:rsid w:val="00945CBC"/>
    <w:rsid w:val="00945F4A"/>
    <w:rsid w:val="00946223"/>
    <w:rsid w:val="00946427"/>
    <w:rsid w:val="009465CB"/>
    <w:rsid w:val="00946616"/>
    <w:rsid w:val="00946995"/>
    <w:rsid w:val="009470E2"/>
    <w:rsid w:val="0094742B"/>
    <w:rsid w:val="00950000"/>
    <w:rsid w:val="009502B2"/>
    <w:rsid w:val="009509BB"/>
    <w:rsid w:val="00950B75"/>
    <w:rsid w:val="00950CCB"/>
    <w:rsid w:val="00950F66"/>
    <w:rsid w:val="00951C6E"/>
    <w:rsid w:val="00951D1B"/>
    <w:rsid w:val="00952125"/>
    <w:rsid w:val="00952F92"/>
    <w:rsid w:val="009531A4"/>
    <w:rsid w:val="00953304"/>
    <w:rsid w:val="00953388"/>
    <w:rsid w:val="00954049"/>
    <w:rsid w:val="0095405E"/>
    <w:rsid w:val="009540A3"/>
    <w:rsid w:val="009544B5"/>
    <w:rsid w:val="00954AD4"/>
    <w:rsid w:val="00954F8F"/>
    <w:rsid w:val="0095520E"/>
    <w:rsid w:val="00956085"/>
    <w:rsid w:val="009562E5"/>
    <w:rsid w:val="00956BD6"/>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77"/>
    <w:rsid w:val="009655A5"/>
    <w:rsid w:val="00965AB4"/>
    <w:rsid w:val="00965B60"/>
    <w:rsid w:val="00965E33"/>
    <w:rsid w:val="0096699B"/>
    <w:rsid w:val="00970152"/>
    <w:rsid w:val="00970161"/>
    <w:rsid w:val="0097074E"/>
    <w:rsid w:val="009709B2"/>
    <w:rsid w:val="00970C9D"/>
    <w:rsid w:val="00971335"/>
    <w:rsid w:val="00971F12"/>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0C39"/>
    <w:rsid w:val="009812A9"/>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5CF"/>
    <w:rsid w:val="00985A2A"/>
    <w:rsid w:val="009865A0"/>
    <w:rsid w:val="00986EB1"/>
    <w:rsid w:val="009871F2"/>
    <w:rsid w:val="00987BF6"/>
    <w:rsid w:val="00987F27"/>
    <w:rsid w:val="0099027F"/>
    <w:rsid w:val="00990453"/>
    <w:rsid w:val="00990F11"/>
    <w:rsid w:val="00990F56"/>
    <w:rsid w:val="00991313"/>
    <w:rsid w:val="0099182F"/>
    <w:rsid w:val="00991EF9"/>
    <w:rsid w:val="009925ED"/>
    <w:rsid w:val="00992B11"/>
    <w:rsid w:val="009930DB"/>
    <w:rsid w:val="00993176"/>
    <w:rsid w:val="009939D2"/>
    <w:rsid w:val="009943C6"/>
    <w:rsid w:val="0099489F"/>
    <w:rsid w:val="0099545D"/>
    <w:rsid w:val="009957D6"/>
    <w:rsid w:val="00995CCA"/>
    <w:rsid w:val="009963CE"/>
    <w:rsid w:val="00996D56"/>
    <w:rsid w:val="009978A8"/>
    <w:rsid w:val="009A0411"/>
    <w:rsid w:val="009A112A"/>
    <w:rsid w:val="009A1331"/>
    <w:rsid w:val="009A168E"/>
    <w:rsid w:val="009A17F0"/>
    <w:rsid w:val="009A191C"/>
    <w:rsid w:val="009A25DD"/>
    <w:rsid w:val="009A2C98"/>
    <w:rsid w:val="009A3232"/>
    <w:rsid w:val="009A328A"/>
    <w:rsid w:val="009A380C"/>
    <w:rsid w:val="009A3818"/>
    <w:rsid w:val="009A38D8"/>
    <w:rsid w:val="009A3A83"/>
    <w:rsid w:val="009A435A"/>
    <w:rsid w:val="009A4C06"/>
    <w:rsid w:val="009A4F7F"/>
    <w:rsid w:val="009A55B4"/>
    <w:rsid w:val="009A573D"/>
    <w:rsid w:val="009A59A0"/>
    <w:rsid w:val="009A6387"/>
    <w:rsid w:val="009A6609"/>
    <w:rsid w:val="009A66A8"/>
    <w:rsid w:val="009A6905"/>
    <w:rsid w:val="009A6CB4"/>
    <w:rsid w:val="009A75AD"/>
    <w:rsid w:val="009A7B32"/>
    <w:rsid w:val="009B0591"/>
    <w:rsid w:val="009B09BF"/>
    <w:rsid w:val="009B0D8D"/>
    <w:rsid w:val="009B2174"/>
    <w:rsid w:val="009B2699"/>
    <w:rsid w:val="009B2A18"/>
    <w:rsid w:val="009B309E"/>
    <w:rsid w:val="009B30E8"/>
    <w:rsid w:val="009B3666"/>
    <w:rsid w:val="009B374A"/>
    <w:rsid w:val="009B3842"/>
    <w:rsid w:val="009B384B"/>
    <w:rsid w:val="009B4AF0"/>
    <w:rsid w:val="009B5AD9"/>
    <w:rsid w:val="009B5F41"/>
    <w:rsid w:val="009B603D"/>
    <w:rsid w:val="009B6110"/>
    <w:rsid w:val="009B6750"/>
    <w:rsid w:val="009B6DFB"/>
    <w:rsid w:val="009B734D"/>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0DD"/>
    <w:rsid w:val="009C5BC9"/>
    <w:rsid w:val="009C5D62"/>
    <w:rsid w:val="009C6B20"/>
    <w:rsid w:val="009C6B4C"/>
    <w:rsid w:val="009C71CB"/>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5F7"/>
    <w:rsid w:val="009D39DF"/>
    <w:rsid w:val="009D3F32"/>
    <w:rsid w:val="009D4E5C"/>
    <w:rsid w:val="009D555F"/>
    <w:rsid w:val="009D62F2"/>
    <w:rsid w:val="009D67B2"/>
    <w:rsid w:val="009D6C38"/>
    <w:rsid w:val="009D6FB8"/>
    <w:rsid w:val="009D78BA"/>
    <w:rsid w:val="009D78CC"/>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5C78"/>
    <w:rsid w:val="009E5C98"/>
    <w:rsid w:val="009E6330"/>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9F7F5D"/>
    <w:rsid w:val="00A007BD"/>
    <w:rsid w:val="00A00C30"/>
    <w:rsid w:val="00A0154F"/>
    <w:rsid w:val="00A017AE"/>
    <w:rsid w:val="00A020EB"/>
    <w:rsid w:val="00A0215C"/>
    <w:rsid w:val="00A02283"/>
    <w:rsid w:val="00A02FD9"/>
    <w:rsid w:val="00A03467"/>
    <w:rsid w:val="00A042BE"/>
    <w:rsid w:val="00A046BB"/>
    <w:rsid w:val="00A05488"/>
    <w:rsid w:val="00A05C19"/>
    <w:rsid w:val="00A06A07"/>
    <w:rsid w:val="00A072D3"/>
    <w:rsid w:val="00A07336"/>
    <w:rsid w:val="00A07C4B"/>
    <w:rsid w:val="00A101FF"/>
    <w:rsid w:val="00A10378"/>
    <w:rsid w:val="00A106B7"/>
    <w:rsid w:val="00A10781"/>
    <w:rsid w:val="00A10F7F"/>
    <w:rsid w:val="00A110D3"/>
    <w:rsid w:val="00A11AC0"/>
    <w:rsid w:val="00A11D82"/>
    <w:rsid w:val="00A12064"/>
    <w:rsid w:val="00A121F4"/>
    <w:rsid w:val="00A12756"/>
    <w:rsid w:val="00A12806"/>
    <w:rsid w:val="00A128DA"/>
    <w:rsid w:val="00A12B1C"/>
    <w:rsid w:val="00A131C0"/>
    <w:rsid w:val="00A1460B"/>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174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A79"/>
    <w:rsid w:val="00A32BFC"/>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37BE7"/>
    <w:rsid w:val="00A37E18"/>
    <w:rsid w:val="00A4049C"/>
    <w:rsid w:val="00A40539"/>
    <w:rsid w:val="00A4161C"/>
    <w:rsid w:val="00A417EB"/>
    <w:rsid w:val="00A41A66"/>
    <w:rsid w:val="00A41EE5"/>
    <w:rsid w:val="00A42CA6"/>
    <w:rsid w:val="00A42D1B"/>
    <w:rsid w:val="00A43798"/>
    <w:rsid w:val="00A43AB2"/>
    <w:rsid w:val="00A43EA3"/>
    <w:rsid w:val="00A44077"/>
    <w:rsid w:val="00A443E5"/>
    <w:rsid w:val="00A4470D"/>
    <w:rsid w:val="00A44726"/>
    <w:rsid w:val="00A4495E"/>
    <w:rsid w:val="00A44E05"/>
    <w:rsid w:val="00A45192"/>
    <w:rsid w:val="00A4527E"/>
    <w:rsid w:val="00A462FB"/>
    <w:rsid w:val="00A46B08"/>
    <w:rsid w:val="00A477FB"/>
    <w:rsid w:val="00A47BB6"/>
    <w:rsid w:val="00A47F68"/>
    <w:rsid w:val="00A50891"/>
    <w:rsid w:val="00A50EF9"/>
    <w:rsid w:val="00A51D31"/>
    <w:rsid w:val="00A524D6"/>
    <w:rsid w:val="00A52E77"/>
    <w:rsid w:val="00A52EA7"/>
    <w:rsid w:val="00A53281"/>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09D"/>
    <w:rsid w:val="00A665C9"/>
    <w:rsid w:val="00A6662F"/>
    <w:rsid w:val="00A67683"/>
    <w:rsid w:val="00A67B1F"/>
    <w:rsid w:val="00A70481"/>
    <w:rsid w:val="00A704DE"/>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E07"/>
    <w:rsid w:val="00A81FAF"/>
    <w:rsid w:val="00A8308F"/>
    <w:rsid w:val="00A84495"/>
    <w:rsid w:val="00A84998"/>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18DF"/>
    <w:rsid w:val="00AA2013"/>
    <w:rsid w:val="00AA2265"/>
    <w:rsid w:val="00AA3395"/>
    <w:rsid w:val="00AA39F3"/>
    <w:rsid w:val="00AA4079"/>
    <w:rsid w:val="00AA40C8"/>
    <w:rsid w:val="00AA424B"/>
    <w:rsid w:val="00AA5052"/>
    <w:rsid w:val="00AA52AE"/>
    <w:rsid w:val="00AA54B6"/>
    <w:rsid w:val="00AA5972"/>
    <w:rsid w:val="00AA63BE"/>
    <w:rsid w:val="00AA694E"/>
    <w:rsid w:val="00AA725C"/>
    <w:rsid w:val="00AA727B"/>
    <w:rsid w:val="00AB08DA"/>
    <w:rsid w:val="00AB09C2"/>
    <w:rsid w:val="00AB1450"/>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36A9"/>
    <w:rsid w:val="00AC452F"/>
    <w:rsid w:val="00AC525C"/>
    <w:rsid w:val="00AC55B2"/>
    <w:rsid w:val="00AC56C1"/>
    <w:rsid w:val="00AC59A7"/>
    <w:rsid w:val="00AC5E40"/>
    <w:rsid w:val="00AC5F14"/>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2F8D"/>
    <w:rsid w:val="00AF33EC"/>
    <w:rsid w:val="00AF398D"/>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49D"/>
    <w:rsid w:val="00B02F2A"/>
    <w:rsid w:val="00B033B7"/>
    <w:rsid w:val="00B03790"/>
    <w:rsid w:val="00B037C1"/>
    <w:rsid w:val="00B04234"/>
    <w:rsid w:val="00B0470C"/>
    <w:rsid w:val="00B048CE"/>
    <w:rsid w:val="00B04DD4"/>
    <w:rsid w:val="00B04F5A"/>
    <w:rsid w:val="00B05944"/>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64"/>
    <w:rsid w:val="00B167EF"/>
    <w:rsid w:val="00B1685F"/>
    <w:rsid w:val="00B16B1E"/>
    <w:rsid w:val="00B17865"/>
    <w:rsid w:val="00B206B3"/>
    <w:rsid w:val="00B226AD"/>
    <w:rsid w:val="00B236BD"/>
    <w:rsid w:val="00B23F02"/>
    <w:rsid w:val="00B24364"/>
    <w:rsid w:val="00B244E7"/>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527"/>
    <w:rsid w:val="00B36B7F"/>
    <w:rsid w:val="00B36F7A"/>
    <w:rsid w:val="00B37072"/>
    <w:rsid w:val="00B372F1"/>
    <w:rsid w:val="00B374E5"/>
    <w:rsid w:val="00B377BA"/>
    <w:rsid w:val="00B401F3"/>
    <w:rsid w:val="00B407D3"/>
    <w:rsid w:val="00B40C4C"/>
    <w:rsid w:val="00B413A6"/>
    <w:rsid w:val="00B413D0"/>
    <w:rsid w:val="00B414EF"/>
    <w:rsid w:val="00B41915"/>
    <w:rsid w:val="00B41CA2"/>
    <w:rsid w:val="00B41D50"/>
    <w:rsid w:val="00B41FD9"/>
    <w:rsid w:val="00B422BE"/>
    <w:rsid w:val="00B4284A"/>
    <w:rsid w:val="00B42ABC"/>
    <w:rsid w:val="00B42C1D"/>
    <w:rsid w:val="00B43060"/>
    <w:rsid w:val="00B43D10"/>
    <w:rsid w:val="00B43F1E"/>
    <w:rsid w:val="00B44462"/>
    <w:rsid w:val="00B447FB"/>
    <w:rsid w:val="00B449DF"/>
    <w:rsid w:val="00B44C23"/>
    <w:rsid w:val="00B45077"/>
    <w:rsid w:val="00B459F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2C2C"/>
    <w:rsid w:val="00B53182"/>
    <w:rsid w:val="00B5389D"/>
    <w:rsid w:val="00B53E11"/>
    <w:rsid w:val="00B53F51"/>
    <w:rsid w:val="00B543EF"/>
    <w:rsid w:val="00B549B6"/>
    <w:rsid w:val="00B54EEF"/>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3F44"/>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77F4F"/>
    <w:rsid w:val="00B80B02"/>
    <w:rsid w:val="00B81521"/>
    <w:rsid w:val="00B81855"/>
    <w:rsid w:val="00B81B31"/>
    <w:rsid w:val="00B81D09"/>
    <w:rsid w:val="00B82150"/>
    <w:rsid w:val="00B82F2C"/>
    <w:rsid w:val="00B83D16"/>
    <w:rsid w:val="00B83E9D"/>
    <w:rsid w:val="00B842D2"/>
    <w:rsid w:val="00B844A7"/>
    <w:rsid w:val="00B846ED"/>
    <w:rsid w:val="00B8494B"/>
    <w:rsid w:val="00B84FA0"/>
    <w:rsid w:val="00B85001"/>
    <w:rsid w:val="00B85724"/>
    <w:rsid w:val="00B8591C"/>
    <w:rsid w:val="00B85C2F"/>
    <w:rsid w:val="00B8658A"/>
    <w:rsid w:val="00B865DE"/>
    <w:rsid w:val="00B86A00"/>
    <w:rsid w:val="00B87FBC"/>
    <w:rsid w:val="00B900A6"/>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214"/>
    <w:rsid w:val="00BA0684"/>
    <w:rsid w:val="00BA06DC"/>
    <w:rsid w:val="00BA0D63"/>
    <w:rsid w:val="00BA11AF"/>
    <w:rsid w:val="00BA1287"/>
    <w:rsid w:val="00BA14B5"/>
    <w:rsid w:val="00BA189B"/>
    <w:rsid w:val="00BA28EF"/>
    <w:rsid w:val="00BA31C2"/>
    <w:rsid w:val="00BA3592"/>
    <w:rsid w:val="00BA36D9"/>
    <w:rsid w:val="00BA4AD2"/>
    <w:rsid w:val="00BA51E2"/>
    <w:rsid w:val="00BA5833"/>
    <w:rsid w:val="00BA5950"/>
    <w:rsid w:val="00BA5C8B"/>
    <w:rsid w:val="00BA63E9"/>
    <w:rsid w:val="00BA660F"/>
    <w:rsid w:val="00BA724E"/>
    <w:rsid w:val="00BA74E8"/>
    <w:rsid w:val="00BA7B8A"/>
    <w:rsid w:val="00BB0C51"/>
    <w:rsid w:val="00BB17DC"/>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0CFD"/>
    <w:rsid w:val="00BC17B7"/>
    <w:rsid w:val="00BC1ECC"/>
    <w:rsid w:val="00BC219C"/>
    <w:rsid w:val="00BC2633"/>
    <w:rsid w:val="00BC2D70"/>
    <w:rsid w:val="00BC3366"/>
    <w:rsid w:val="00BC3435"/>
    <w:rsid w:val="00BC4739"/>
    <w:rsid w:val="00BC4CE7"/>
    <w:rsid w:val="00BC4ED2"/>
    <w:rsid w:val="00BC56B4"/>
    <w:rsid w:val="00BC5975"/>
    <w:rsid w:val="00BC5CBE"/>
    <w:rsid w:val="00BC6419"/>
    <w:rsid w:val="00BC64C2"/>
    <w:rsid w:val="00BC6E7F"/>
    <w:rsid w:val="00BC70B1"/>
    <w:rsid w:val="00BD0007"/>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388"/>
    <w:rsid w:val="00BE29B0"/>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223"/>
    <w:rsid w:val="00BF5504"/>
    <w:rsid w:val="00BF56F9"/>
    <w:rsid w:val="00BF58E7"/>
    <w:rsid w:val="00BF5C82"/>
    <w:rsid w:val="00BF5F9C"/>
    <w:rsid w:val="00BF643A"/>
    <w:rsid w:val="00BF684D"/>
    <w:rsid w:val="00BF7DD0"/>
    <w:rsid w:val="00BF7FD1"/>
    <w:rsid w:val="00C00C2D"/>
    <w:rsid w:val="00C00CF9"/>
    <w:rsid w:val="00C02174"/>
    <w:rsid w:val="00C026E2"/>
    <w:rsid w:val="00C02D0D"/>
    <w:rsid w:val="00C02ED8"/>
    <w:rsid w:val="00C0321B"/>
    <w:rsid w:val="00C0329B"/>
    <w:rsid w:val="00C03D69"/>
    <w:rsid w:val="00C04137"/>
    <w:rsid w:val="00C04480"/>
    <w:rsid w:val="00C044D7"/>
    <w:rsid w:val="00C05279"/>
    <w:rsid w:val="00C057BD"/>
    <w:rsid w:val="00C058AF"/>
    <w:rsid w:val="00C0590B"/>
    <w:rsid w:val="00C05ED2"/>
    <w:rsid w:val="00C05EDF"/>
    <w:rsid w:val="00C06929"/>
    <w:rsid w:val="00C06C37"/>
    <w:rsid w:val="00C07239"/>
    <w:rsid w:val="00C079F7"/>
    <w:rsid w:val="00C07D22"/>
    <w:rsid w:val="00C100CE"/>
    <w:rsid w:val="00C10D07"/>
    <w:rsid w:val="00C115D2"/>
    <w:rsid w:val="00C11899"/>
    <w:rsid w:val="00C11909"/>
    <w:rsid w:val="00C11B19"/>
    <w:rsid w:val="00C129A8"/>
    <w:rsid w:val="00C12CD9"/>
    <w:rsid w:val="00C13870"/>
    <w:rsid w:val="00C13B8E"/>
    <w:rsid w:val="00C141F1"/>
    <w:rsid w:val="00C1434E"/>
    <w:rsid w:val="00C1467E"/>
    <w:rsid w:val="00C146CE"/>
    <w:rsid w:val="00C155B0"/>
    <w:rsid w:val="00C155EA"/>
    <w:rsid w:val="00C156B9"/>
    <w:rsid w:val="00C157B2"/>
    <w:rsid w:val="00C158AE"/>
    <w:rsid w:val="00C15F82"/>
    <w:rsid w:val="00C160B3"/>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9C1"/>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26"/>
    <w:rsid w:val="00C35BB4"/>
    <w:rsid w:val="00C36E00"/>
    <w:rsid w:val="00C37281"/>
    <w:rsid w:val="00C378DD"/>
    <w:rsid w:val="00C37B49"/>
    <w:rsid w:val="00C37E5C"/>
    <w:rsid w:val="00C40016"/>
    <w:rsid w:val="00C401D7"/>
    <w:rsid w:val="00C40242"/>
    <w:rsid w:val="00C40259"/>
    <w:rsid w:val="00C40318"/>
    <w:rsid w:val="00C4036C"/>
    <w:rsid w:val="00C403F9"/>
    <w:rsid w:val="00C4075E"/>
    <w:rsid w:val="00C409EB"/>
    <w:rsid w:val="00C41455"/>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7E4"/>
    <w:rsid w:val="00C508F9"/>
    <w:rsid w:val="00C50A9B"/>
    <w:rsid w:val="00C51D0A"/>
    <w:rsid w:val="00C52274"/>
    <w:rsid w:val="00C526FC"/>
    <w:rsid w:val="00C52A29"/>
    <w:rsid w:val="00C530B4"/>
    <w:rsid w:val="00C5344D"/>
    <w:rsid w:val="00C534F0"/>
    <w:rsid w:val="00C53DD8"/>
    <w:rsid w:val="00C5411D"/>
    <w:rsid w:val="00C545AE"/>
    <w:rsid w:val="00C545BC"/>
    <w:rsid w:val="00C55403"/>
    <w:rsid w:val="00C556DE"/>
    <w:rsid w:val="00C5592D"/>
    <w:rsid w:val="00C56004"/>
    <w:rsid w:val="00C561FF"/>
    <w:rsid w:val="00C57168"/>
    <w:rsid w:val="00C57BD1"/>
    <w:rsid w:val="00C60301"/>
    <w:rsid w:val="00C60372"/>
    <w:rsid w:val="00C603FD"/>
    <w:rsid w:val="00C60A5E"/>
    <w:rsid w:val="00C60F7C"/>
    <w:rsid w:val="00C6101E"/>
    <w:rsid w:val="00C6170B"/>
    <w:rsid w:val="00C61CFF"/>
    <w:rsid w:val="00C61D05"/>
    <w:rsid w:val="00C629FD"/>
    <w:rsid w:val="00C630A5"/>
    <w:rsid w:val="00C63825"/>
    <w:rsid w:val="00C63BEC"/>
    <w:rsid w:val="00C64490"/>
    <w:rsid w:val="00C6481D"/>
    <w:rsid w:val="00C648C4"/>
    <w:rsid w:val="00C64A92"/>
    <w:rsid w:val="00C64E91"/>
    <w:rsid w:val="00C6517A"/>
    <w:rsid w:val="00C65964"/>
    <w:rsid w:val="00C65E20"/>
    <w:rsid w:val="00C65EC1"/>
    <w:rsid w:val="00C66AB8"/>
    <w:rsid w:val="00C66C81"/>
    <w:rsid w:val="00C670D7"/>
    <w:rsid w:val="00C6760E"/>
    <w:rsid w:val="00C676AD"/>
    <w:rsid w:val="00C676FD"/>
    <w:rsid w:val="00C677E8"/>
    <w:rsid w:val="00C67862"/>
    <w:rsid w:val="00C7040A"/>
    <w:rsid w:val="00C70640"/>
    <w:rsid w:val="00C7106D"/>
    <w:rsid w:val="00C7143D"/>
    <w:rsid w:val="00C71E40"/>
    <w:rsid w:val="00C72688"/>
    <w:rsid w:val="00C72C28"/>
    <w:rsid w:val="00C730BA"/>
    <w:rsid w:val="00C7362D"/>
    <w:rsid w:val="00C73EBC"/>
    <w:rsid w:val="00C743E3"/>
    <w:rsid w:val="00C74540"/>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165"/>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C04"/>
    <w:rsid w:val="00C83EBE"/>
    <w:rsid w:val="00C842BD"/>
    <w:rsid w:val="00C85396"/>
    <w:rsid w:val="00C85BBD"/>
    <w:rsid w:val="00C85D38"/>
    <w:rsid w:val="00C85F76"/>
    <w:rsid w:val="00C86213"/>
    <w:rsid w:val="00C8625A"/>
    <w:rsid w:val="00C868FD"/>
    <w:rsid w:val="00C86D55"/>
    <w:rsid w:val="00C86D76"/>
    <w:rsid w:val="00C875E8"/>
    <w:rsid w:val="00C87A72"/>
    <w:rsid w:val="00C87DC7"/>
    <w:rsid w:val="00C90043"/>
    <w:rsid w:val="00C913BF"/>
    <w:rsid w:val="00C91924"/>
    <w:rsid w:val="00C91A46"/>
    <w:rsid w:val="00C91D71"/>
    <w:rsid w:val="00C91DA3"/>
    <w:rsid w:val="00C91F53"/>
    <w:rsid w:val="00C93248"/>
    <w:rsid w:val="00C933BE"/>
    <w:rsid w:val="00C93696"/>
    <w:rsid w:val="00C939B8"/>
    <w:rsid w:val="00C941EC"/>
    <w:rsid w:val="00C9464E"/>
    <w:rsid w:val="00C9475D"/>
    <w:rsid w:val="00C9478E"/>
    <w:rsid w:val="00C94971"/>
    <w:rsid w:val="00C94EFE"/>
    <w:rsid w:val="00C9507D"/>
    <w:rsid w:val="00C953E6"/>
    <w:rsid w:val="00C957D1"/>
    <w:rsid w:val="00C95821"/>
    <w:rsid w:val="00C964CD"/>
    <w:rsid w:val="00C97163"/>
    <w:rsid w:val="00C9718F"/>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3C2"/>
    <w:rsid w:val="00CA5DE6"/>
    <w:rsid w:val="00CA6062"/>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0D5"/>
    <w:rsid w:val="00CB5634"/>
    <w:rsid w:val="00CB59A1"/>
    <w:rsid w:val="00CB5E91"/>
    <w:rsid w:val="00CB5EBB"/>
    <w:rsid w:val="00CB62D4"/>
    <w:rsid w:val="00CB6653"/>
    <w:rsid w:val="00CB6EA5"/>
    <w:rsid w:val="00CB758B"/>
    <w:rsid w:val="00CB75B7"/>
    <w:rsid w:val="00CB7840"/>
    <w:rsid w:val="00CB7883"/>
    <w:rsid w:val="00CC091C"/>
    <w:rsid w:val="00CC0F79"/>
    <w:rsid w:val="00CC1B1B"/>
    <w:rsid w:val="00CC1E77"/>
    <w:rsid w:val="00CC1E7C"/>
    <w:rsid w:val="00CC241E"/>
    <w:rsid w:val="00CC334E"/>
    <w:rsid w:val="00CC3472"/>
    <w:rsid w:val="00CC382C"/>
    <w:rsid w:val="00CC3DE1"/>
    <w:rsid w:val="00CC3F7D"/>
    <w:rsid w:val="00CC4E0A"/>
    <w:rsid w:val="00CC544C"/>
    <w:rsid w:val="00CC58EB"/>
    <w:rsid w:val="00CC5BF8"/>
    <w:rsid w:val="00CC5E19"/>
    <w:rsid w:val="00CC6949"/>
    <w:rsid w:val="00CC6C5E"/>
    <w:rsid w:val="00CC704D"/>
    <w:rsid w:val="00CC7394"/>
    <w:rsid w:val="00CC7D35"/>
    <w:rsid w:val="00CD0C1D"/>
    <w:rsid w:val="00CD119D"/>
    <w:rsid w:val="00CD27D2"/>
    <w:rsid w:val="00CD31C7"/>
    <w:rsid w:val="00CD334C"/>
    <w:rsid w:val="00CD365E"/>
    <w:rsid w:val="00CD3E27"/>
    <w:rsid w:val="00CD40F9"/>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2E"/>
    <w:rsid w:val="00CE144F"/>
    <w:rsid w:val="00CE1BA7"/>
    <w:rsid w:val="00CE1D45"/>
    <w:rsid w:val="00CE2136"/>
    <w:rsid w:val="00CE3E8E"/>
    <w:rsid w:val="00CE42F8"/>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62"/>
    <w:rsid w:val="00CF63B2"/>
    <w:rsid w:val="00D01001"/>
    <w:rsid w:val="00D0188D"/>
    <w:rsid w:val="00D02134"/>
    <w:rsid w:val="00D028C8"/>
    <w:rsid w:val="00D02B4F"/>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6DF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B76"/>
    <w:rsid w:val="00D14D3A"/>
    <w:rsid w:val="00D14D74"/>
    <w:rsid w:val="00D15077"/>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13"/>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698"/>
    <w:rsid w:val="00D3696D"/>
    <w:rsid w:val="00D370A8"/>
    <w:rsid w:val="00D4001E"/>
    <w:rsid w:val="00D4013A"/>
    <w:rsid w:val="00D4068B"/>
    <w:rsid w:val="00D411AB"/>
    <w:rsid w:val="00D4127A"/>
    <w:rsid w:val="00D412CF"/>
    <w:rsid w:val="00D41927"/>
    <w:rsid w:val="00D419C3"/>
    <w:rsid w:val="00D42104"/>
    <w:rsid w:val="00D42229"/>
    <w:rsid w:val="00D42374"/>
    <w:rsid w:val="00D4288F"/>
    <w:rsid w:val="00D42FC7"/>
    <w:rsid w:val="00D433BC"/>
    <w:rsid w:val="00D43C3F"/>
    <w:rsid w:val="00D4467F"/>
    <w:rsid w:val="00D449E8"/>
    <w:rsid w:val="00D44C04"/>
    <w:rsid w:val="00D4533A"/>
    <w:rsid w:val="00D45986"/>
    <w:rsid w:val="00D46172"/>
    <w:rsid w:val="00D4620B"/>
    <w:rsid w:val="00D46798"/>
    <w:rsid w:val="00D469C0"/>
    <w:rsid w:val="00D469C2"/>
    <w:rsid w:val="00D47226"/>
    <w:rsid w:val="00D4750F"/>
    <w:rsid w:val="00D47B46"/>
    <w:rsid w:val="00D50A2E"/>
    <w:rsid w:val="00D50ED2"/>
    <w:rsid w:val="00D51A66"/>
    <w:rsid w:val="00D5272E"/>
    <w:rsid w:val="00D529A3"/>
    <w:rsid w:val="00D52BFD"/>
    <w:rsid w:val="00D52D69"/>
    <w:rsid w:val="00D5344C"/>
    <w:rsid w:val="00D53556"/>
    <w:rsid w:val="00D54C2B"/>
    <w:rsid w:val="00D54CC0"/>
    <w:rsid w:val="00D553FB"/>
    <w:rsid w:val="00D559CC"/>
    <w:rsid w:val="00D559F9"/>
    <w:rsid w:val="00D55BDD"/>
    <w:rsid w:val="00D5648F"/>
    <w:rsid w:val="00D564C5"/>
    <w:rsid w:val="00D56D8B"/>
    <w:rsid w:val="00D57031"/>
    <w:rsid w:val="00D572A8"/>
    <w:rsid w:val="00D57967"/>
    <w:rsid w:val="00D601D2"/>
    <w:rsid w:val="00D609B6"/>
    <w:rsid w:val="00D60E79"/>
    <w:rsid w:val="00D625E5"/>
    <w:rsid w:val="00D629FB"/>
    <w:rsid w:val="00D62CE9"/>
    <w:rsid w:val="00D62F40"/>
    <w:rsid w:val="00D63B8A"/>
    <w:rsid w:val="00D63D6A"/>
    <w:rsid w:val="00D6411E"/>
    <w:rsid w:val="00D64938"/>
    <w:rsid w:val="00D64D7F"/>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6CB"/>
    <w:rsid w:val="00D727E0"/>
    <w:rsid w:val="00D729B2"/>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889"/>
    <w:rsid w:val="00D84A4F"/>
    <w:rsid w:val="00D84B03"/>
    <w:rsid w:val="00D84E8C"/>
    <w:rsid w:val="00D85090"/>
    <w:rsid w:val="00D8517D"/>
    <w:rsid w:val="00D85471"/>
    <w:rsid w:val="00D859CD"/>
    <w:rsid w:val="00D85A5E"/>
    <w:rsid w:val="00D8691E"/>
    <w:rsid w:val="00D86BF5"/>
    <w:rsid w:val="00D87096"/>
    <w:rsid w:val="00D87B76"/>
    <w:rsid w:val="00D900F6"/>
    <w:rsid w:val="00D90697"/>
    <w:rsid w:val="00D90898"/>
    <w:rsid w:val="00D90CE4"/>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2379"/>
    <w:rsid w:val="00DA3693"/>
    <w:rsid w:val="00DA3897"/>
    <w:rsid w:val="00DA41CB"/>
    <w:rsid w:val="00DA4690"/>
    <w:rsid w:val="00DA4A09"/>
    <w:rsid w:val="00DA4A7A"/>
    <w:rsid w:val="00DA4C22"/>
    <w:rsid w:val="00DA4F62"/>
    <w:rsid w:val="00DA5274"/>
    <w:rsid w:val="00DA5497"/>
    <w:rsid w:val="00DA54A6"/>
    <w:rsid w:val="00DA5D03"/>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A9"/>
    <w:rsid w:val="00DB3BEF"/>
    <w:rsid w:val="00DB45D0"/>
    <w:rsid w:val="00DB4792"/>
    <w:rsid w:val="00DB4827"/>
    <w:rsid w:val="00DB5430"/>
    <w:rsid w:val="00DB5436"/>
    <w:rsid w:val="00DB5AA7"/>
    <w:rsid w:val="00DB5C51"/>
    <w:rsid w:val="00DB5DC3"/>
    <w:rsid w:val="00DB677C"/>
    <w:rsid w:val="00DB683C"/>
    <w:rsid w:val="00DB6FD0"/>
    <w:rsid w:val="00DB7960"/>
    <w:rsid w:val="00DB7E51"/>
    <w:rsid w:val="00DB7F74"/>
    <w:rsid w:val="00DB7FD0"/>
    <w:rsid w:val="00DC01A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A64"/>
    <w:rsid w:val="00DD0C3E"/>
    <w:rsid w:val="00DD12C3"/>
    <w:rsid w:val="00DD12DC"/>
    <w:rsid w:val="00DD18F6"/>
    <w:rsid w:val="00DD1C2B"/>
    <w:rsid w:val="00DD2086"/>
    <w:rsid w:val="00DD2409"/>
    <w:rsid w:val="00DD26FA"/>
    <w:rsid w:val="00DD28D8"/>
    <w:rsid w:val="00DD3F71"/>
    <w:rsid w:val="00DD421C"/>
    <w:rsid w:val="00DD42CA"/>
    <w:rsid w:val="00DD430F"/>
    <w:rsid w:val="00DD447D"/>
    <w:rsid w:val="00DD4508"/>
    <w:rsid w:val="00DD4FE5"/>
    <w:rsid w:val="00DD527D"/>
    <w:rsid w:val="00DD529F"/>
    <w:rsid w:val="00DD67F2"/>
    <w:rsid w:val="00DD6E31"/>
    <w:rsid w:val="00DD7372"/>
    <w:rsid w:val="00DD7AE4"/>
    <w:rsid w:val="00DD7FC7"/>
    <w:rsid w:val="00DE0524"/>
    <w:rsid w:val="00DE1E4A"/>
    <w:rsid w:val="00DE1F2A"/>
    <w:rsid w:val="00DE28D2"/>
    <w:rsid w:val="00DE3032"/>
    <w:rsid w:val="00DE351F"/>
    <w:rsid w:val="00DE3F41"/>
    <w:rsid w:val="00DE439E"/>
    <w:rsid w:val="00DE4C4B"/>
    <w:rsid w:val="00DE5C56"/>
    <w:rsid w:val="00DE5C78"/>
    <w:rsid w:val="00DE61A3"/>
    <w:rsid w:val="00DE6671"/>
    <w:rsid w:val="00DE6765"/>
    <w:rsid w:val="00DE71A8"/>
    <w:rsid w:val="00DE774E"/>
    <w:rsid w:val="00DF068E"/>
    <w:rsid w:val="00DF0B3E"/>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01D"/>
    <w:rsid w:val="00DF5812"/>
    <w:rsid w:val="00DF6075"/>
    <w:rsid w:val="00DF628C"/>
    <w:rsid w:val="00DF6538"/>
    <w:rsid w:val="00DF683D"/>
    <w:rsid w:val="00DF6853"/>
    <w:rsid w:val="00DF6DA4"/>
    <w:rsid w:val="00DF74D3"/>
    <w:rsid w:val="00E01411"/>
    <w:rsid w:val="00E0160A"/>
    <w:rsid w:val="00E01737"/>
    <w:rsid w:val="00E0299D"/>
    <w:rsid w:val="00E02C99"/>
    <w:rsid w:val="00E03E1B"/>
    <w:rsid w:val="00E0417F"/>
    <w:rsid w:val="00E044B5"/>
    <w:rsid w:val="00E0450D"/>
    <w:rsid w:val="00E04863"/>
    <w:rsid w:val="00E05D12"/>
    <w:rsid w:val="00E06B18"/>
    <w:rsid w:val="00E06C5D"/>
    <w:rsid w:val="00E0702B"/>
    <w:rsid w:val="00E07311"/>
    <w:rsid w:val="00E074F6"/>
    <w:rsid w:val="00E074FA"/>
    <w:rsid w:val="00E10441"/>
    <w:rsid w:val="00E10573"/>
    <w:rsid w:val="00E10B03"/>
    <w:rsid w:val="00E10FA7"/>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5F20"/>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2E2A"/>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36C"/>
    <w:rsid w:val="00E40767"/>
    <w:rsid w:val="00E40A7F"/>
    <w:rsid w:val="00E40D16"/>
    <w:rsid w:val="00E40EE2"/>
    <w:rsid w:val="00E40F6F"/>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3DB"/>
    <w:rsid w:val="00E51425"/>
    <w:rsid w:val="00E51DED"/>
    <w:rsid w:val="00E52B26"/>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0A7"/>
    <w:rsid w:val="00E60112"/>
    <w:rsid w:val="00E606DC"/>
    <w:rsid w:val="00E60EDC"/>
    <w:rsid w:val="00E61483"/>
    <w:rsid w:val="00E61B83"/>
    <w:rsid w:val="00E62296"/>
    <w:rsid w:val="00E62D38"/>
    <w:rsid w:val="00E63249"/>
    <w:rsid w:val="00E6325B"/>
    <w:rsid w:val="00E632D8"/>
    <w:rsid w:val="00E63308"/>
    <w:rsid w:val="00E6364D"/>
    <w:rsid w:val="00E636A2"/>
    <w:rsid w:val="00E63C46"/>
    <w:rsid w:val="00E63C4D"/>
    <w:rsid w:val="00E6401C"/>
    <w:rsid w:val="00E65190"/>
    <w:rsid w:val="00E65FB1"/>
    <w:rsid w:val="00E6712E"/>
    <w:rsid w:val="00E67546"/>
    <w:rsid w:val="00E67A8C"/>
    <w:rsid w:val="00E67DF4"/>
    <w:rsid w:val="00E67E12"/>
    <w:rsid w:val="00E70465"/>
    <w:rsid w:val="00E70915"/>
    <w:rsid w:val="00E70A87"/>
    <w:rsid w:val="00E718A8"/>
    <w:rsid w:val="00E720C2"/>
    <w:rsid w:val="00E72421"/>
    <w:rsid w:val="00E72528"/>
    <w:rsid w:val="00E72A10"/>
    <w:rsid w:val="00E72CBE"/>
    <w:rsid w:val="00E73647"/>
    <w:rsid w:val="00E7393C"/>
    <w:rsid w:val="00E74795"/>
    <w:rsid w:val="00E74820"/>
    <w:rsid w:val="00E75514"/>
    <w:rsid w:val="00E75E5B"/>
    <w:rsid w:val="00E75EDB"/>
    <w:rsid w:val="00E75F1A"/>
    <w:rsid w:val="00E76CEF"/>
    <w:rsid w:val="00E77332"/>
    <w:rsid w:val="00E777F3"/>
    <w:rsid w:val="00E77B5B"/>
    <w:rsid w:val="00E77B81"/>
    <w:rsid w:val="00E77EBF"/>
    <w:rsid w:val="00E8052B"/>
    <w:rsid w:val="00E811D0"/>
    <w:rsid w:val="00E8184D"/>
    <w:rsid w:val="00E818C9"/>
    <w:rsid w:val="00E818EE"/>
    <w:rsid w:val="00E81A2F"/>
    <w:rsid w:val="00E81D34"/>
    <w:rsid w:val="00E81EF7"/>
    <w:rsid w:val="00E8248E"/>
    <w:rsid w:val="00E831DF"/>
    <w:rsid w:val="00E8329F"/>
    <w:rsid w:val="00E838D8"/>
    <w:rsid w:val="00E83CDD"/>
    <w:rsid w:val="00E8487B"/>
    <w:rsid w:val="00E851E4"/>
    <w:rsid w:val="00E858A7"/>
    <w:rsid w:val="00E85A2A"/>
    <w:rsid w:val="00E85C7D"/>
    <w:rsid w:val="00E86955"/>
    <w:rsid w:val="00E86B8E"/>
    <w:rsid w:val="00E87EEA"/>
    <w:rsid w:val="00E9010F"/>
    <w:rsid w:val="00E90F96"/>
    <w:rsid w:val="00E919BE"/>
    <w:rsid w:val="00E91CB1"/>
    <w:rsid w:val="00E91CBE"/>
    <w:rsid w:val="00E92489"/>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E9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954"/>
    <w:rsid w:val="00EA4A72"/>
    <w:rsid w:val="00EA4E45"/>
    <w:rsid w:val="00EA5248"/>
    <w:rsid w:val="00EA535F"/>
    <w:rsid w:val="00EA5745"/>
    <w:rsid w:val="00EA6D86"/>
    <w:rsid w:val="00EA708A"/>
    <w:rsid w:val="00EA7605"/>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825"/>
    <w:rsid w:val="00EC0C67"/>
    <w:rsid w:val="00EC0F2B"/>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6E9"/>
    <w:rsid w:val="00ED2631"/>
    <w:rsid w:val="00ED288D"/>
    <w:rsid w:val="00ED2A10"/>
    <w:rsid w:val="00ED3112"/>
    <w:rsid w:val="00ED3253"/>
    <w:rsid w:val="00ED3496"/>
    <w:rsid w:val="00ED359F"/>
    <w:rsid w:val="00ED3B08"/>
    <w:rsid w:val="00ED3C78"/>
    <w:rsid w:val="00ED3D5C"/>
    <w:rsid w:val="00ED4699"/>
    <w:rsid w:val="00ED4768"/>
    <w:rsid w:val="00ED4A4B"/>
    <w:rsid w:val="00ED4B4B"/>
    <w:rsid w:val="00ED4E5F"/>
    <w:rsid w:val="00ED5677"/>
    <w:rsid w:val="00ED57A3"/>
    <w:rsid w:val="00ED5B16"/>
    <w:rsid w:val="00ED5B61"/>
    <w:rsid w:val="00ED6015"/>
    <w:rsid w:val="00ED6216"/>
    <w:rsid w:val="00ED6533"/>
    <w:rsid w:val="00ED674D"/>
    <w:rsid w:val="00ED703B"/>
    <w:rsid w:val="00ED7A61"/>
    <w:rsid w:val="00EE02FD"/>
    <w:rsid w:val="00EE09B8"/>
    <w:rsid w:val="00EE0BE9"/>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C93"/>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17E5"/>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19C"/>
    <w:rsid w:val="00F2210D"/>
    <w:rsid w:val="00F22137"/>
    <w:rsid w:val="00F2255B"/>
    <w:rsid w:val="00F22E28"/>
    <w:rsid w:val="00F22E6F"/>
    <w:rsid w:val="00F23068"/>
    <w:rsid w:val="00F2379F"/>
    <w:rsid w:val="00F23A47"/>
    <w:rsid w:val="00F2403B"/>
    <w:rsid w:val="00F24948"/>
    <w:rsid w:val="00F250FA"/>
    <w:rsid w:val="00F25A5B"/>
    <w:rsid w:val="00F25D2E"/>
    <w:rsid w:val="00F25E55"/>
    <w:rsid w:val="00F266D0"/>
    <w:rsid w:val="00F26946"/>
    <w:rsid w:val="00F26DF7"/>
    <w:rsid w:val="00F26EE8"/>
    <w:rsid w:val="00F27438"/>
    <w:rsid w:val="00F27546"/>
    <w:rsid w:val="00F2755A"/>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DF7"/>
    <w:rsid w:val="00F46E2E"/>
    <w:rsid w:val="00F47DCF"/>
    <w:rsid w:val="00F504EC"/>
    <w:rsid w:val="00F50BAF"/>
    <w:rsid w:val="00F50FD6"/>
    <w:rsid w:val="00F51267"/>
    <w:rsid w:val="00F517B4"/>
    <w:rsid w:val="00F52047"/>
    <w:rsid w:val="00F521B8"/>
    <w:rsid w:val="00F5223A"/>
    <w:rsid w:val="00F526BC"/>
    <w:rsid w:val="00F52A0E"/>
    <w:rsid w:val="00F5493F"/>
    <w:rsid w:val="00F55806"/>
    <w:rsid w:val="00F55BFA"/>
    <w:rsid w:val="00F55DBC"/>
    <w:rsid w:val="00F561F9"/>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2A9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5C"/>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682"/>
    <w:rsid w:val="00F97F29"/>
    <w:rsid w:val="00F97F2A"/>
    <w:rsid w:val="00FA0A6E"/>
    <w:rsid w:val="00FA0A7F"/>
    <w:rsid w:val="00FA11A6"/>
    <w:rsid w:val="00FA1374"/>
    <w:rsid w:val="00FA1B75"/>
    <w:rsid w:val="00FA2AFA"/>
    <w:rsid w:val="00FA2C51"/>
    <w:rsid w:val="00FA2E0E"/>
    <w:rsid w:val="00FA3182"/>
    <w:rsid w:val="00FA3950"/>
    <w:rsid w:val="00FA3966"/>
    <w:rsid w:val="00FA3D38"/>
    <w:rsid w:val="00FA3FAF"/>
    <w:rsid w:val="00FA43BE"/>
    <w:rsid w:val="00FA4CA5"/>
    <w:rsid w:val="00FA50AF"/>
    <w:rsid w:val="00FA5481"/>
    <w:rsid w:val="00FA5667"/>
    <w:rsid w:val="00FA6020"/>
    <w:rsid w:val="00FA62A3"/>
    <w:rsid w:val="00FA65D4"/>
    <w:rsid w:val="00FA6971"/>
    <w:rsid w:val="00FA6B60"/>
    <w:rsid w:val="00FA6F1D"/>
    <w:rsid w:val="00FA78A4"/>
    <w:rsid w:val="00FA7DB6"/>
    <w:rsid w:val="00FA7F44"/>
    <w:rsid w:val="00FB16C6"/>
    <w:rsid w:val="00FB24F5"/>
    <w:rsid w:val="00FB2F96"/>
    <w:rsid w:val="00FB335E"/>
    <w:rsid w:val="00FB3EFB"/>
    <w:rsid w:val="00FB47BF"/>
    <w:rsid w:val="00FB4F56"/>
    <w:rsid w:val="00FB579C"/>
    <w:rsid w:val="00FB685F"/>
    <w:rsid w:val="00FB70CC"/>
    <w:rsid w:val="00FC0045"/>
    <w:rsid w:val="00FC024C"/>
    <w:rsid w:val="00FC048F"/>
    <w:rsid w:val="00FC0550"/>
    <w:rsid w:val="00FC0BCB"/>
    <w:rsid w:val="00FC0C29"/>
    <w:rsid w:val="00FC1026"/>
    <w:rsid w:val="00FC2214"/>
    <w:rsid w:val="00FC22EB"/>
    <w:rsid w:val="00FC2383"/>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7C"/>
    <w:rsid w:val="00FD3440"/>
    <w:rsid w:val="00FD359C"/>
    <w:rsid w:val="00FD3A2B"/>
    <w:rsid w:val="00FD3A9B"/>
    <w:rsid w:val="00FD3CF5"/>
    <w:rsid w:val="00FD403A"/>
    <w:rsid w:val="00FD43C1"/>
    <w:rsid w:val="00FD4596"/>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230"/>
    <w:rsid w:val="00FE573C"/>
    <w:rsid w:val="00FE5793"/>
    <w:rsid w:val="00FE69C9"/>
    <w:rsid w:val="00FE6F2C"/>
    <w:rsid w:val="00FE7D31"/>
    <w:rsid w:val="00FF005A"/>
    <w:rsid w:val="00FF1280"/>
    <w:rsid w:val="00FF1693"/>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55CF"/>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paragraph" w:customStyle="1" w:styleId="ZT">
    <w:name w:val="ZT"/>
    <w:rsid w:val="009A328A"/>
    <w:pPr>
      <w:framePr w:wrap="notBeside" w:hAnchor="margin" w:yAlign="center"/>
      <w:widowControl w:val="0"/>
      <w:overflowPunct w:val="0"/>
      <w:autoSpaceDE w:val="0"/>
      <w:autoSpaceDN w:val="0"/>
      <w:adjustRightInd w:val="0"/>
      <w:spacing w:line="240" w:lineRule="atLeast"/>
      <w:jc w:val="right"/>
    </w:pPr>
    <w:rPr>
      <w:rFonts w:ascii="Arial" w:hAnsi="Arial"/>
      <w:b/>
      <w:sz w:val="34"/>
      <w:lang w:val="en-GB" w:eastAsia="en-US"/>
    </w:rPr>
  </w:style>
  <w:style w:type="character" w:customStyle="1" w:styleId="2Char">
    <w:name w:val="标题 2 Char"/>
    <w:aliases w:val="Head2A Char,2 Char,H2 Char1,UNDERRUBRIK 1-2 Char,DO NOT USE_h2 Char,h2 Char1,h21 Char,Heading 2 Char Char,H2 Char Char,h2 Char Char,Heading 2 3GPP Char"/>
    <w:link w:val="20"/>
    <w:rsid w:val="00E72A10"/>
    <w:rPr>
      <w:rFonts w:ascii="Arial" w:eastAsia="MS Mincho" w:hAnsi="Arial" w:cs="Arial"/>
      <w:b/>
      <w:bCs/>
      <w:iCs/>
      <w:szCs w:val="28"/>
    </w:rPr>
  </w:style>
  <w:style w:type="character" w:styleId="af7">
    <w:name w:val="FollowedHyperlink"/>
    <w:rsid w:val="00174273"/>
    <w:rPr>
      <w:color w:val="954F72"/>
      <w:u w:val="single"/>
    </w:rPr>
  </w:style>
  <w:style w:type="paragraph" w:customStyle="1" w:styleId="Tabletext">
    <w:name w:val="Table_text"/>
    <w:basedOn w:val="a"/>
    <w:rsid w:val="00471C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15">
    <w:name w:val="15"/>
    <w:rsid w:val="005F5257"/>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90870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447060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824073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C311B-7813-4E5F-9780-A7CE2794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2076</Words>
  <Characters>11835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2022-11-04T01:14:00Z</dcterms:created>
  <dcterms:modified xsi:type="dcterms:W3CDTF">2022-11-04T01:29:00Z</dcterms:modified>
</cp:coreProperties>
</file>